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AC" w:rsidRPr="008136AC" w:rsidRDefault="008136AC" w:rsidP="008136AC">
      <w:pPr>
        <w:spacing w:after="0" w:line="360" w:lineRule="auto"/>
        <w:jc w:val="right"/>
        <w:rPr>
          <w:rFonts w:ascii="Times New Roman" w:eastAsia="Times New Roman" w:hAnsi="Times New Roman" w:cs="Times New Roman"/>
          <w:bCs/>
          <w:sz w:val="28"/>
          <w:szCs w:val="28"/>
          <w:lang w:eastAsia="ru-RU"/>
        </w:rPr>
      </w:pPr>
      <w:r w:rsidRPr="008136AC">
        <w:rPr>
          <w:rFonts w:ascii="Times New Roman" w:eastAsia="Times New Roman" w:hAnsi="Times New Roman" w:cs="Times New Roman"/>
          <w:b/>
          <w:bCs/>
          <w:sz w:val="28"/>
          <w:szCs w:val="28"/>
          <w:lang w:eastAsia="ru-RU"/>
        </w:rPr>
        <w:t xml:space="preserve">                                                                               </w:t>
      </w:r>
      <w:r w:rsidRPr="008136AC">
        <w:rPr>
          <w:rFonts w:ascii="Times New Roman" w:eastAsia="Times New Roman" w:hAnsi="Times New Roman" w:cs="Times New Roman"/>
          <w:bCs/>
          <w:sz w:val="28"/>
          <w:szCs w:val="28"/>
          <w:lang w:eastAsia="ru-RU"/>
        </w:rPr>
        <w:t>Утверждаю</w:t>
      </w:r>
    </w:p>
    <w:p w:rsidR="008136AC" w:rsidRPr="008136AC" w:rsidRDefault="008136AC" w:rsidP="008136AC">
      <w:pPr>
        <w:spacing w:after="0" w:line="360" w:lineRule="auto"/>
        <w:jc w:val="right"/>
        <w:rPr>
          <w:rFonts w:ascii="Times New Roman" w:eastAsia="Times New Roman" w:hAnsi="Times New Roman" w:cs="Times New Roman"/>
          <w:bCs/>
          <w:sz w:val="28"/>
          <w:szCs w:val="28"/>
          <w:lang w:eastAsia="ru-RU"/>
        </w:rPr>
      </w:pPr>
      <w:r w:rsidRPr="008136AC">
        <w:rPr>
          <w:rFonts w:ascii="Times New Roman" w:eastAsia="Times New Roman" w:hAnsi="Times New Roman" w:cs="Times New Roman"/>
          <w:bCs/>
          <w:sz w:val="28"/>
          <w:szCs w:val="28"/>
          <w:lang w:eastAsia="ru-RU"/>
        </w:rPr>
        <w:t xml:space="preserve">                                                                               Директор МБУ ЦБС</w:t>
      </w:r>
    </w:p>
    <w:p w:rsidR="008136AC" w:rsidRPr="008136AC" w:rsidRDefault="008136AC" w:rsidP="008136AC">
      <w:pPr>
        <w:spacing w:after="0" w:line="360" w:lineRule="auto"/>
        <w:jc w:val="right"/>
        <w:rPr>
          <w:rFonts w:ascii="Times New Roman" w:eastAsia="Times New Roman" w:hAnsi="Times New Roman" w:cs="Times New Roman"/>
          <w:bCs/>
          <w:sz w:val="28"/>
          <w:szCs w:val="28"/>
          <w:lang w:eastAsia="ru-RU"/>
        </w:rPr>
      </w:pPr>
      <w:r w:rsidRPr="008136AC">
        <w:rPr>
          <w:rFonts w:ascii="Times New Roman" w:eastAsia="Times New Roman" w:hAnsi="Times New Roman" w:cs="Times New Roman"/>
          <w:bCs/>
          <w:sz w:val="28"/>
          <w:szCs w:val="28"/>
          <w:lang w:eastAsia="ru-RU"/>
        </w:rPr>
        <w:t xml:space="preserve">                                                                                      _________ Филиппова Л.Н.</w:t>
      </w:r>
    </w:p>
    <w:p w:rsidR="008136AC" w:rsidRPr="008136AC" w:rsidRDefault="008136AC" w:rsidP="008136AC">
      <w:pPr>
        <w:spacing w:after="0" w:line="360" w:lineRule="auto"/>
        <w:jc w:val="right"/>
        <w:rPr>
          <w:rFonts w:ascii="Times New Roman" w:eastAsia="Times New Roman" w:hAnsi="Times New Roman" w:cs="Times New Roman"/>
          <w:bCs/>
          <w:sz w:val="28"/>
          <w:szCs w:val="28"/>
          <w:lang w:eastAsia="ru-RU"/>
        </w:rPr>
      </w:pPr>
      <w:r w:rsidRPr="008136AC">
        <w:rPr>
          <w:rFonts w:ascii="Times New Roman" w:eastAsia="Times New Roman" w:hAnsi="Times New Roman" w:cs="Times New Roman"/>
          <w:b/>
          <w:bCs/>
          <w:sz w:val="28"/>
          <w:szCs w:val="28"/>
          <w:lang w:eastAsia="ru-RU"/>
        </w:rPr>
        <w:t xml:space="preserve">                                                                                    </w:t>
      </w:r>
      <w:r w:rsidRPr="008136AC">
        <w:rPr>
          <w:rFonts w:ascii="Times New Roman" w:eastAsia="Times New Roman" w:hAnsi="Times New Roman" w:cs="Times New Roman"/>
          <w:bCs/>
          <w:sz w:val="28"/>
          <w:szCs w:val="28"/>
          <w:lang w:eastAsia="ru-RU"/>
        </w:rPr>
        <w:t>«____»__________201</w:t>
      </w:r>
      <w:r>
        <w:rPr>
          <w:rFonts w:ascii="Times New Roman" w:eastAsia="Times New Roman" w:hAnsi="Times New Roman" w:cs="Times New Roman"/>
          <w:bCs/>
          <w:sz w:val="28"/>
          <w:szCs w:val="28"/>
          <w:lang w:eastAsia="ru-RU"/>
        </w:rPr>
        <w:t>6</w:t>
      </w:r>
      <w:r w:rsidRPr="008136AC">
        <w:rPr>
          <w:rFonts w:ascii="Times New Roman" w:eastAsia="Times New Roman" w:hAnsi="Times New Roman" w:cs="Times New Roman"/>
          <w:bCs/>
          <w:sz w:val="28"/>
          <w:szCs w:val="28"/>
          <w:lang w:eastAsia="ru-RU"/>
        </w:rPr>
        <w:t xml:space="preserve"> г.</w:t>
      </w:r>
    </w:p>
    <w:p w:rsidR="008136AC" w:rsidRPr="006D1E9A" w:rsidRDefault="009F16A2" w:rsidP="008136AC">
      <w:pPr>
        <w:jc w:val="center"/>
        <w:rPr>
          <w:rFonts w:ascii="Times New Roman" w:hAnsi="Times New Roman" w:cs="Times New Roman"/>
        </w:rPr>
      </w:pPr>
      <w:r>
        <w:rPr>
          <w:rFonts w:ascii="Times New Roman" w:hAnsi="Times New Roman" w:cs="Times New Roman"/>
          <w:b/>
          <w:sz w:val="32"/>
          <w:szCs w:val="32"/>
        </w:rPr>
        <w:t xml:space="preserve">                                                                                                                          </w:t>
      </w:r>
      <w:r w:rsidR="00880C8E">
        <w:rPr>
          <w:rFonts w:ascii="Times New Roman" w:hAnsi="Times New Roman" w:cs="Times New Roman"/>
          <w:b/>
          <w:sz w:val="32"/>
          <w:szCs w:val="32"/>
        </w:rPr>
        <w:t xml:space="preserve">                     </w:t>
      </w:r>
      <w:bookmarkStart w:id="0" w:name="_GoBack"/>
      <w:bookmarkEnd w:id="0"/>
      <w:r w:rsidRPr="006D1E9A">
        <w:rPr>
          <w:rFonts w:ascii="Times New Roman" w:hAnsi="Times New Roman" w:cs="Times New Roman"/>
        </w:rPr>
        <w:t>Утв. приказом от 17.11.2016 №85-Од</w:t>
      </w:r>
    </w:p>
    <w:p w:rsidR="007A3EA8" w:rsidRDefault="007A3EA8" w:rsidP="008136AC">
      <w:pPr>
        <w:jc w:val="center"/>
      </w:pPr>
      <w:r w:rsidRPr="008136AC">
        <w:rPr>
          <w:rFonts w:ascii="Times New Roman" w:hAnsi="Times New Roman" w:cs="Times New Roman"/>
          <w:b/>
          <w:sz w:val="32"/>
          <w:szCs w:val="32"/>
        </w:rPr>
        <w:t xml:space="preserve">План мероприятий по повышению качества </w:t>
      </w:r>
      <w:r w:rsidR="008136AC" w:rsidRPr="008136AC">
        <w:rPr>
          <w:rFonts w:ascii="Times New Roman" w:hAnsi="Times New Roman" w:cs="Times New Roman"/>
          <w:b/>
          <w:sz w:val="32"/>
          <w:szCs w:val="32"/>
        </w:rPr>
        <w:t>оказания услуг муниципальным бюджетным учреждением культуры «Мончегорская централизованная библиотечная система»</w:t>
      </w:r>
    </w:p>
    <w:tbl>
      <w:tblPr>
        <w:tblStyle w:val="a3"/>
        <w:tblW w:w="16012" w:type="dxa"/>
        <w:tblInd w:w="-318" w:type="dxa"/>
        <w:tblLayout w:type="fixed"/>
        <w:tblLook w:val="04A0" w:firstRow="1" w:lastRow="0" w:firstColumn="1" w:lastColumn="0" w:noHBand="0" w:noVBand="1"/>
      </w:tblPr>
      <w:tblGrid>
        <w:gridCol w:w="5529"/>
        <w:gridCol w:w="1134"/>
        <w:gridCol w:w="1134"/>
        <w:gridCol w:w="4395"/>
        <w:gridCol w:w="1559"/>
        <w:gridCol w:w="2261"/>
      </w:tblGrid>
      <w:tr w:rsidR="00795869" w:rsidRPr="00795869" w:rsidTr="000701E7">
        <w:tc>
          <w:tcPr>
            <w:tcW w:w="5529" w:type="dxa"/>
          </w:tcPr>
          <w:p w:rsidR="00795869" w:rsidRPr="00795869" w:rsidRDefault="00795869" w:rsidP="00E715AC">
            <w:pPr>
              <w:jc w:val="center"/>
              <w:rPr>
                <w:rFonts w:ascii="Times New Roman" w:hAnsi="Times New Roman"/>
                <w:b/>
                <w:sz w:val="24"/>
                <w:szCs w:val="24"/>
              </w:rPr>
            </w:pPr>
            <w:r w:rsidRPr="00795869">
              <w:rPr>
                <w:rFonts w:ascii="Times New Roman" w:hAnsi="Times New Roman"/>
                <w:b/>
                <w:sz w:val="24"/>
                <w:szCs w:val="24"/>
              </w:rPr>
              <w:t>Показатель</w:t>
            </w:r>
          </w:p>
        </w:tc>
        <w:tc>
          <w:tcPr>
            <w:tcW w:w="1134" w:type="dxa"/>
          </w:tcPr>
          <w:p w:rsidR="00795869" w:rsidRPr="00285C55" w:rsidRDefault="00795869" w:rsidP="00E715AC">
            <w:pPr>
              <w:jc w:val="center"/>
              <w:rPr>
                <w:rFonts w:ascii="Times New Roman" w:hAnsi="Times New Roman"/>
                <w:b/>
                <w:sz w:val="24"/>
                <w:szCs w:val="24"/>
              </w:rPr>
            </w:pPr>
            <w:r w:rsidRPr="00285C55">
              <w:rPr>
                <w:rFonts w:ascii="Times New Roman" w:hAnsi="Times New Roman"/>
                <w:b/>
                <w:sz w:val="24"/>
                <w:szCs w:val="24"/>
              </w:rPr>
              <w:t>Максимальное количество баллов</w:t>
            </w:r>
          </w:p>
        </w:tc>
        <w:tc>
          <w:tcPr>
            <w:tcW w:w="1134" w:type="dxa"/>
          </w:tcPr>
          <w:p w:rsidR="00795869" w:rsidRPr="00285C55" w:rsidRDefault="00795869" w:rsidP="00E715AC">
            <w:pPr>
              <w:jc w:val="center"/>
              <w:rPr>
                <w:rFonts w:ascii="Times New Roman" w:hAnsi="Times New Roman"/>
                <w:b/>
                <w:sz w:val="24"/>
                <w:szCs w:val="24"/>
              </w:rPr>
            </w:pPr>
            <w:r w:rsidRPr="00285C55">
              <w:rPr>
                <w:rFonts w:ascii="Times New Roman" w:hAnsi="Times New Roman"/>
                <w:b/>
                <w:sz w:val="24"/>
                <w:szCs w:val="24"/>
              </w:rPr>
              <w:t>Полученное количество баллов</w:t>
            </w:r>
          </w:p>
        </w:tc>
        <w:tc>
          <w:tcPr>
            <w:tcW w:w="4395" w:type="dxa"/>
          </w:tcPr>
          <w:p w:rsidR="00795869" w:rsidRPr="00285C55" w:rsidRDefault="00795869" w:rsidP="00E715AC">
            <w:pPr>
              <w:jc w:val="center"/>
              <w:rPr>
                <w:rFonts w:ascii="Times New Roman" w:hAnsi="Times New Roman"/>
                <w:b/>
                <w:sz w:val="24"/>
                <w:szCs w:val="24"/>
              </w:rPr>
            </w:pPr>
            <w:r w:rsidRPr="00285C55">
              <w:rPr>
                <w:rFonts w:ascii="Times New Roman" w:hAnsi="Times New Roman"/>
                <w:b/>
                <w:sz w:val="24"/>
                <w:szCs w:val="24"/>
              </w:rPr>
              <w:t>Мероприятия по повышению качества услуг</w:t>
            </w:r>
          </w:p>
        </w:tc>
        <w:tc>
          <w:tcPr>
            <w:tcW w:w="1559" w:type="dxa"/>
          </w:tcPr>
          <w:p w:rsidR="00795869" w:rsidRPr="00795869" w:rsidRDefault="00795869" w:rsidP="00E715AC">
            <w:pPr>
              <w:jc w:val="center"/>
              <w:rPr>
                <w:rFonts w:ascii="Times New Roman" w:hAnsi="Times New Roman"/>
                <w:b/>
                <w:sz w:val="24"/>
                <w:szCs w:val="24"/>
              </w:rPr>
            </w:pPr>
            <w:r w:rsidRPr="00795869">
              <w:rPr>
                <w:rFonts w:ascii="Times New Roman" w:hAnsi="Times New Roman"/>
                <w:b/>
                <w:sz w:val="24"/>
                <w:szCs w:val="24"/>
              </w:rPr>
              <w:t>Срок выполнения</w:t>
            </w:r>
          </w:p>
        </w:tc>
        <w:tc>
          <w:tcPr>
            <w:tcW w:w="2261" w:type="dxa"/>
          </w:tcPr>
          <w:p w:rsidR="00795869" w:rsidRPr="00285C55" w:rsidRDefault="00795869" w:rsidP="00E715AC">
            <w:pPr>
              <w:jc w:val="center"/>
              <w:rPr>
                <w:rFonts w:ascii="Times New Roman" w:hAnsi="Times New Roman"/>
                <w:b/>
                <w:sz w:val="24"/>
                <w:szCs w:val="24"/>
              </w:rPr>
            </w:pPr>
            <w:r w:rsidRPr="00285C55">
              <w:rPr>
                <w:rFonts w:ascii="Times New Roman" w:hAnsi="Times New Roman"/>
                <w:b/>
                <w:sz w:val="24"/>
                <w:szCs w:val="24"/>
              </w:rPr>
              <w:t>Ответственный</w:t>
            </w:r>
          </w:p>
        </w:tc>
      </w:tr>
      <w:tr w:rsidR="00285C55" w:rsidRPr="005C483B" w:rsidTr="000701E7">
        <w:tc>
          <w:tcPr>
            <w:tcW w:w="16012" w:type="dxa"/>
            <w:gridSpan w:val="6"/>
          </w:tcPr>
          <w:p w:rsidR="00285C55" w:rsidRPr="00285C55" w:rsidRDefault="00285C55" w:rsidP="00285C55">
            <w:pPr>
              <w:jc w:val="center"/>
              <w:rPr>
                <w:rFonts w:ascii="Times New Roman" w:hAnsi="Times New Roman"/>
                <w:b/>
                <w:sz w:val="24"/>
                <w:szCs w:val="24"/>
              </w:rPr>
            </w:pPr>
            <w:r w:rsidRPr="00285C55">
              <w:rPr>
                <w:rFonts w:ascii="Times New Roman" w:hAnsi="Times New Roman"/>
                <w:b/>
                <w:sz w:val="24"/>
                <w:szCs w:val="24"/>
              </w:rPr>
              <w:t>Критерий «Комфортность условий предоставления услуг</w:t>
            </w:r>
          </w:p>
          <w:p w:rsidR="00285C55" w:rsidRPr="00285C55" w:rsidRDefault="00285C55" w:rsidP="00285C55">
            <w:pPr>
              <w:jc w:val="center"/>
              <w:rPr>
                <w:rFonts w:ascii="Times New Roman" w:hAnsi="Times New Roman"/>
                <w:b/>
                <w:sz w:val="24"/>
                <w:szCs w:val="24"/>
              </w:rPr>
            </w:pPr>
            <w:r w:rsidRPr="00285C55">
              <w:rPr>
                <w:rFonts w:ascii="Times New Roman" w:hAnsi="Times New Roman"/>
                <w:b/>
                <w:sz w:val="24"/>
                <w:szCs w:val="24"/>
              </w:rPr>
              <w:t>и доступность их получения»</w:t>
            </w:r>
          </w:p>
        </w:tc>
      </w:tr>
      <w:tr w:rsidR="00795869" w:rsidRPr="00E715AC" w:rsidTr="000701E7">
        <w:tc>
          <w:tcPr>
            <w:tcW w:w="5529" w:type="dxa"/>
          </w:tcPr>
          <w:p w:rsidR="00795869" w:rsidRPr="00E715AC" w:rsidRDefault="00222D7A" w:rsidP="00222D7A">
            <w:pPr>
              <w:rPr>
                <w:rFonts w:ascii="Times New Roman" w:hAnsi="Times New Roman"/>
                <w:sz w:val="24"/>
                <w:szCs w:val="24"/>
              </w:rPr>
            </w:pPr>
            <w:r>
              <w:rPr>
                <w:rFonts w:ascii="Times New Roman" w:hAnsi="Times New Roman"/>
                <w:color w:val="000000"/>
                <w:sz w:val="24"/>
                <w:szCs w:val="28"/>
              </w:rPr>
              <w:t xml:space="preserve">2.1. </w:t>
            </w:r>
            <w:r w:rsidR="005C483B" w:rsidRPr="00795869">
              <w:rPr>
                <w:rFonts w:ascii="Times New Roman" w:hAnsi="Times New Roman"/>
                <w:color w:val="000000"/>
                <w:sz w:val="24"/>
                <w:szCs w:val="28"/>
              </w:rPr>
              <w:t>Уровень комфортности пребывания в организации культуры (места для сидения, гардероб, чистота помещений и так далее)</w:t>
            </w:r>
          </w:p>
        </w:tc>
        <w:tc>
          <w:tcPr>
            <w:tcW w:w="1134" w:type="dxa"/>
          </w:tcPr>
          <w:p w:rsidR="00795869" w:rsidRPr="00285C55" w:rsidRDefault="005C483B" w:rsidP="00795869">
            <w:pPr>
              <w:rPr>
                <w:rFonts w:ascii="Times New Roman" w:hAnsi="Times New Roman"/>
                <w:sz w:val="24"/>
                <w:szCs w:val="24"/>
              </w:rPr>
            </w:pPr>
            <w:r w:rsidRPr="00285C55">
              <w:rPr>
                <w:rFonts w:ascii="Times New Roman" w:hAnsi="Times New Roman"/>
                <w:sz w:val="24"/>
                <w:szCs w:val="24"/>
              </w:rPr>
              <w:t>5</w:t>
            </w:r>
          </w:p>
        </w:tc>
        <w:tc>
          <w:tcPr>
            <w:tcW w:w="1134" w:type="dxa"/>
          </w:tcPr>
          <w:p w:rsidR="00795869" w:rsidRPr="00285C55" w:rsidRDefault="005C483B" w:rsidP="00795869">
            <w:pPr>
              <w:rPr>
                <w:rFonts w:ascii="Times New Roman" w:hAnsi="Times New Roman"/>
                <w:sz w:val="24"/>
                <w:szCs w:val="24"/>
              </w:rPr>
            </w:pPr>
            <w:r w:rsidRPr="00285C55">
              <w:rPr>
                <w:rFonts w:ascii="Times New Roman" w:hAnsi="Times New Roman"/>
                <w:sz w:val="24"/>
                <w:szCs w:val="24"/>
              </w:rPr>
              <w:t>4,7</w:t>
            </w:r>
          </w:p>
        </w:tc>
        <w:tc>
          <w:tcPr>
            <w:tcW w:w="4395" w:type="dxa"/>
          </w:tcPr>
          <w:p w:rsidR="00795869" w:rsidRPr="00285C55" w:rsidRDefault="00E715AC" w:rsidP="000701E7">
            <w:pPr>
              <w:pStyle w:val="ab"/>
              <w:numPr>
                <w:ilvl w:val="0"/>
                <w:numId w:val="1"/>
              </w:numPr>
              <w:ind w:left="317"/>
              <w:jc w:val="both"/>
              <w:rPr>
                <w:rFonts w:ascii="Times New Roman" w:hAnsi="Times New Roman"/>
                <w:sz w:val="24"/>
                <w:szCs w:val="24"/>
              </w:rPr>
            </w:pPr>
            <w:r w:rsidRPr="00285C55">
              <w:rPr>
                <w:rFonts w:ascii="Times New Roman" w:hAnsi="Times New Roman"/>
                <w:sz w:val="24"/>
                <w:szCs w:val="24"/>
              </w:rPr>
              <w:t>Организация дополнительных мест для читателей в зоне юношеского чтения</w:t>
            </w:r>
          </w:p>
          <w:p w:rsidR="00E715AC" w:rsidRPr="00285C55" w:rsidRDefault="00E715AC" w:rsidP="000701E7">
            <w:pPr>
              <w:pStyle w:val="ab"/>
              <w:numPr>
                <w:ilvl w:val="0"/>
                <w:numId w:val="1"/>
              </w:numPr>
              <w:ind w:left="317"/>
              <w:jc w:val="both"/>
              <w:rPr>
                <w:rFonts w:ascii="Times New Roman" w:hAnsi="Times New Roman"/>
                <w:sz w:val="24"/>
                <w:szCs w:val="24"/>
              </w:rPr>
            </w:pPr>
            <w:r w:rsidRPr="00285C55">
              <w:rPr>
                <w:rFonts w:ascii="Times New Roman" w:hAnsi="Times New Roman"/>
                <w:sz w:val="24"/>
                <w:szCs w:val="24"/>
              </w:rPr>
              <w:t xml:space="preserve">Разработка </w:t>
            </w:r>
            <w:proofErr w:type="gramStart"/>
            <w:r w:rsidRPr="00285C55">
              <w:rPr>
                <w:rFonts w:ascii="Times New Roman" w:hAnsi="Times New Roman"/>
                <w:sz w:val="24"/>
                <w:szCs w:val="24"/>
              </w:rPr>
              <w:t>дизайн-проекта</w:t>
            </w:r>
            <w:proofErr w:type="gramEnd"/>
            <w:r w:rsidR="00C72860" w:rsidRPr="00285C55">
              <w:rPr>
                <w:rFonts w:ascii="Times New Roman" w:hAnsi="Times New Roman"/>
                <w:sz w:val="24"/>
                <w:szCs w:val="24"/>
              </w:rPr>
              <w:t xml:space="preserve"> гардероба</w:t>
            </w:r>
          </w:p>
        </w:tc>
        <w:tc>
          <w:tcPr>
            <w:tcW w:w="1559" w:type="dxa"/>
          </w:tcPr>
          <w:p w:rsidR="00795869" w:rsidRDefault="00E715AC" w:rsidP="00795869">
            <w:pPr>
              <w:rPr>
                <w:rFonts w:ascii="Times New Roman" w:hAnsi="Times New Roman"/>
                <w:sz w:val="24"/>
                <w:szCs w:val="24"/>
              </w:rPr>
            </w:pPr>
            <w:r w:rsidRPr="00E715AC">
              <w:rPr>
                <w:rFonts w:ascii="Times New Roman" w:hAnsi="Times New Roman"/>
                <w:sz w:val="24"/>
                <w:szCs w:val="24"/>
              </w:rPr>
              <w:t>Ноябрь, 2016</w:t>
            </w:r>
          </w:p>
          <w:p w:rsidR="00C72860" w:rsidRDefault="00C72860" w:rsidP="00795869">
            <w:pPr>
              <w:rPr>
                <w:rFonts w:ascii="Times New Roman" w:hAnsi="Times New Roman"/>
                <w:sz w:val="24"/>
                <w:szCs w:val="24"/>
              </w:rPr>
            </w:pPr>
          </w:p>
          <w:p w:rsidR="00C72860" w:rsidRDefault="00C72860" w:rsidP="00795869">
            <w:pPr>
              <w:rPr>
                <w:rFonts w:ascii="Times New Roman" w:hAnsi="Times New Roman"/>
                <w:sz w:val="24"/>
                <w:szCs w:val="24"/>
              </w:rPr>
            </w:pPr>
          </w:p>
          <w:p w:rsidR="00C72860" w:rsidRDefault="00C72860" w:rsidP="00795869">
            <w:pPr>
              <w:rPr>
                <w:rFonts w:ascii="Times New Roman" w:hAnsi="Times New Roman"/>
                <w:sz w:val="24"/>
                <w:szCs w:val="24"/>
              </w:rPr>
            </w:pPr>
          </w:p>
          <w:p w:rsidR="00C72860" w:rsidRPr="00E715AC" w:rsidRDefault="00C72860" w:rsidP="00795869">
            <w:pPr>
              <w:rPr>
                <w:rFonts w:ascii="Times New Roman" w:hAnsi="Times New Roman"/>
                <w:sz w:val="24"/>
                <w:szCs w:val="24"/>
              </w:rPr>
            </w:pPr>
            <w:r>
              <w:rPr>
                <w:rFonts w:ascii="Times New Roman" w:hAnsi="Times New Roman"/>
                <w:sz w:val="24"/>
                <w:szCs w:val="24"/>
              </w:rPr>
              <w:t>1 кв. 2017 г.</w:t>
            </w:r>
          </w:p>
        </w:tc>
        <w:tc>
          <w:tcPr>
            <w:tcW w:w="2261" w:type="dxa"/>
          </w:tcPr>
          <w:p w:rsidR="00795869" w:rsidRPr="00285C55" w:rsidRDefault="00E715AC" w:rsidP="00795869">
            <w:pPr>
              <w:rPr>
                <w:rFonts w:ascii="Times New Roman" w:hAnsi="Times New Roman"/>
                <w:sz w:val="24"/>
                <w:szCs w:val="24"/>
              </w:rPr>
            </w:pPr>
            <w:r w:rsidRPr="00285C55">
              <w:rPr>
                <w:rFonts w:ascii="Times New Roman" w:hAnsi="Times New Roman"/>
                <w:sz w:val="24"/>
                <w:szCs w:val="24"/>
              </w:rPr>
              <w:t>Скрябина</w:t>
            </w:r>
            <w:r w:rsidR="00C72860" w:rsidRPr="00285C55">
              <w:rPr>
                <w:rFonts w:ascii="Times New Roman" w:hAnsi="Times New Roman"/>
                <w:sz w:val="24"/>
                <w:szCs w:val="24"/>
              </w:rPr>
              <w:t xml:space="preserve"> Т.А.</w:t>
            </w:r>
          </w:p>
          <w:p w:rsidR="00C72860" w:rsidRPr="00285C55" w:rsidRDefault="00C72860" w:rsidP="00795869">
            <w:pPr>
              <w:rPr>
                <w:rFonts w:ascii="Times New Roman" w:hAnsi="Times New Roman"/>
                <w:sz w:val="24"/>
                <w:szCs w:val="24"/>
              </w:rPr>
            </w:pPr>
          </w:p>
          <w:p w:rsidR="00C72860" w:rsidRPr="00285C55" w:rsidRDefault="00C72860" w:rsidP="00795869">
            <w:pPr>
              <w:rPr>
                <w:rFonts w:ascii="Times New Roman" w:hAnsi="Times New Roman"/>
                <w:sz w:val="24"/>
                <w:szCs w:val="24"/>
              </w:rPr>
            </w:pPr>
          </w:p>
          <w:p w:rsidR="00C72860" w:rsidRPr="00285C55" w:rsidRDefault="00C72860" w:rsidP="00795869">
            <w:pPr>
              <w:rPr>
                <w:rFonts w:ascii="Times New Roman" w:hAnsi="Times New Roman"/>
                <w:sz w:val="24"/>
                <w:szCs w:val="24"/>
              </w:rPr>
            </w:pPr>
          </w:p>
          <w:p w:rsidR="00C72860" w:rsidRPr="00285C55" w:rsidRDefault="00C72860" w:rsidP="00795869">
            <w:pPr>
              <w:rPr>
                <w:rFonts w:ascii="Times New Roman" w:hAnsi="Times New Roman"/>
                <w:sz w:val="24"/>
                <w:szCs w:val="24"/>
              </w:rPr>
            </w:pPr>
            <w:r w:rsidRPr="00285C55">
              <w:rPr>
                <w:rFonts w:ascii="Times New Roman" w:hAnsi="Times New Roman"/>
                <w:sz w:val="24"/>
                <w:szCs w:val="24"/>
              </w:rPr>
              <w:t>Соловьева М.А.</w:t>
            </w:r>
          </w:p>
        </w:tc>
      </w:tr>
      <w:tr w:rsidR="00795869" w:rsidTr="000701E7">
        <w:tc>
          <w:tcPr>
            <w:tcW w:w="5529" w:type="dxa"/>
          </w:tcPr>
          <w:p w:rsidR="00795869" w:rsidRPr="00222D7A" w:rsidRDefault="00222D7A" w:rsidP="00222D7A">
            <w:pPr>
              <w:pStyle w:val="ab"/>
              <w:ind w:left="34"/>
              <w:rPr>
                <w:rFonts w:ascii="Times New Roman" w:hAnsi="Times New Roman"/>
                <w:sz w:val="28"/>
              </w:rPr>
            </w:pPr>
            <w:r>
              <w:rPr>
                <w:rFonts w:ascii="Times New Roman" w:hAnsi="Times New Roman"/>
                <w:color w:val="000000"/>
                <w:sz w:val="24"/>
                <w:szCs w:val="28"/>
              </w:rPr>
              <w:t xml:space="preserve">2.2. </w:t>
            </w:r>
            <w:r w:rsidR="005C483B" w:rsidRPr="00222D7A">
              <w:rPr>
                <w:rFonts w:ascii="Times New Roman" w:hAnsi="Times New Roman"/>
                <w:color w:val="000000"/>
                <w:sz w:val="24"/>
                <w:szCs w:val="28"/>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Предоставляемые льготы. Предоставление преимущественного права пользования услугами учреждения</w:t>
            </w:r>
          </w:p>
        </w:tc>
        <w:tc>
          <w:tcPr>
            <w:tcW w:w="1134" w:type="dxa"/>
          </w:tcPr>
          <w:p w:rsidR="00795869" w:rsidRPr="00285C55" w:rsidRDefault="005C483B" w:rsidP="00795869">
            <w:pPr>
              <w:rPr>
                <w:rFonts w:ascii="Times New Roman" w:hAnsi="Times New Roman"/>
                <w:sz w:val="24"/>
                <w:szCs w:val="24"/>
              </w:rPr>
            </w:pPr>
            <w:r w:rsidRPr="00285C55">
              <w:rPr>
                <w:rFonts w:ascii="Times New Roman" w:hAnsi="Times New Roman"/>
                <w:sz w:val="24"/>
                <w:szCs w:val="24"/>
              </w:rPr>
              <w:t>5</w:t>
            </w:r>
          </w:p>
        </w:tc>
        <w:tc>
          <w:tcPr>
            <w:tcW w:w="1134" w:type="dxa"/>
          </w:tcPr>
          <w:p w:rsidR="00795869" w:rsidRPr="00285C55" w:rsidRDefault="005C483B" w:rsidP="00795869">
            <w:pPr>
              <w:rPr>
                <w:rFonts w:ascii="Times New Roman" w:hAnsi="Times New Roman"/>
                <w:sz w:val="24"/>
                <w:szCs w:val="24"/>
              </w:rPr>
            </w:pPr>
            <w:r w:rsidRPr="00285C55">
              <w:rPr>
                <w:rFonts w:ascii="Times New Roman" w:hAnsi="Times New Roman"/>
                <w:sz w:val="24"/>
                <w:szCs w:val="24"/>
              </w:rPr>
              <w:t>4</w:t>
            </w:r>
          </w:p>
        </w:tc>
        <w:tc>
          <w:tcPr>
            <w:tcW w:w="4395" w:type="dxa"/>
          </w:tcPr>
          <w:p w:rsidR="00795869" w:rsidRPr="00285C55" w:rsidRDefault="00285C55" w:rsidP="000701E7">
            <w:pPr>
              <w:pStyle w:val="ab"/>
              <w:numPr>
                <w:ilvl w:val="0"/>
                <w:numId w:val="12"/>
              </w:numPr>
              <w:tabs>
                <w:tab w:val="left" w:pos="318"/>
              </w:tabs>
              <w:ind w:left="0" w:firstLine="34"/>
              <w:jc w:val="both"/>
              <w:rPr>
                <w:rFonts w:ascii="Times New Roman" w:hAnsi="Times New Roman"/>
                <w:sz w:val="24"/>
                <w:szCs w:val="24"/>
              </w:rPr>
            </w:pPr>
            <w:r>
              <w:rPr>
                <w:rFonts w:ascii="Times New Roman" w:hAnsi="Times New Roman"/>
                <w:sz w:val="24"/>
                <w:szCs w:val="24"/>
              </w:rPr>
              <w:t>Доработка прайс-листа, предоставление льгот отдельным категориям граждан</w:t>
            </w:r>
          </w:p>
        </w:tc>
        <w:tc>
          <w:tcPr>
            <w:tcW w:w="1559" w:type="dxa"/>
          </w:tcPr>
          <w:p w:rsidR="00795869" w:rsidRDefault="00285C55" w:rsidP="00795869">
            <w:pPr>
              <w:rPr>
                <w:rFonts w:ascii="Times New Roman" w:hAnsi="Times New Roman"/>
                <w:sz w:val="28"/>
              </w:rPr>
            </w:pPr>
            <w:r>
              <w:rPr>
                <w:rFonts w:ascii="Times New Roman" w:hAnsi="Times New Roman"/>
                <w:sz w:val="24"/>
                <w:szCs w:val="24"/>
              </w:rPr>
              <w:t>1 кв. 2017 г.</w:t>
            </w:r>
          </w:p>
        </w:tc>
        <w:tc>
          <w:tcPr>
            <w:tcW w:w="2261" w:type="dxa"/>
          </w:tcPr>
          <w:p w:rsidR="00795869" w:rsidRPr="00285C55" w:rsidRDefault="00285C55" w:rsidP="00795869">
            <w:pPr>
              <w:rPr>
                <w:rFonts w:ascii="Times New Roman" w:hAnsi="Times New Roman"/>
                <w:sz w:val="24"/>
                <w:szCs w:val="24"/>
              </w:rPr>
            </w:pPr>
            <w:r w:rsidRPr="00285C55">
              <w:rPr>
                <w:rFonts w:ascii="Times New Roman" w:hAnsi="Times New Roman"/>
                <w:sz w:val="24"/>
                <w:szCs w:val="24"/>
              </w:rPr>
              <w:t>Ерушникова М.Ю.</w:t>
            </w:r>
          </w:p>
        </w:tc>
      </w:tr>
      <w:tr w:rsidR="00795869" w:rsidTr="000701E7">
        <w:tc>
          <w:tcPr>
            <w:tcW w:w="5529" w:type="dxa"/>
          </w:tcPr>
          <w:p w:rsidR="00795869" w:rsidRPr="00222D7A" w:rsidRDefault="00285C55" w:rsidP="00222D7A">
            <w:pPr>
              <w:pStyle w:val="ab"/>
              <w:numPr>
                <w:ilvl w:val="1"/>
                <w:numId w:val="1"/>
              </w:numPr>
              <w:ind w:left="0" w:firstLine="0"/>
              <w:rPr>
                <w:rFonts w:ascii="Times New Roman" w:hAnsi="Times New Roman"/>
                <w:sz w:val="28"/>
              </w:rPr>
            </w:pPr>
            <w:r w:rsidRPr="00222D7A">
              <w:rPr>
                <w:rFonts w:ascii="Times New Roman" w:hAnsi="Times New Roman"/>
                <w:color w:val="000000"/>
                <w:sz w:val="24"/>
                <w:szCs w:val="28"/>
              </w:rPr>
              <w:t xml:space="preserve">Стоимость дополнительных услуг (ксерокопирование, заказ книги в другой </w:t>
            </w:r>
            <w:r w:rsidRPr="00222D7A">
              <w:rPr>
                <w:rFonts w:ascii="Times New Roman" w:hAnsi="Times New Roman"/>
                <w:color w:val="000000"/>
                <w:sz w:val="24"/>
                <w:szCs w:val="28"/>
              </w:rPr>
              <w:lastRenderedPageBreak/>
              <w:t>библиотеке, информирование о возврате нужной книги, возможность отложить книгу, соответствие качеству услуги)</w:t>
            </w:r>
          </w:p>
        </w:tc>
        <w:tc>
          <w:tcPr>
            <w:tcW w:w="1134" w:type="dxa"/>
          </w:tcPr>
          <w:p w:rsidR="00795869" w:rsidRPr="00285C55" w:rsidRDefault="00285C55" w:rsidP="00795869">
            <w:pPr>
              <w:rPr>
                <w:rFonts w:ascii="Times New Roman" w:hAnsi="Times New Roman"/>
                <w:sz w:val="24"/>
                <w:szCs w:val="24"/>
              </w:rPr>
            </w:pPr>
            <w:r w:rsidRPr="00285C55">
              <w:rPr>
                <w:rFonts w:ascii="Times New Roman" w:hAnsi="Times New Roman"/>
                <w:sz w:val="24"/>
                <w:szCs w:val="24"/>
              </w:rPr>
              <w:lastRenderedPageBreak/>
              <w:t>5</w:t>
            </w:r>
          </w:p>
        </w:tc>
        <w:tc>
          <w:tcPr>
            <w:tcW w:w="1134" w:type="dxa"/>
          </w:tcPr>
          <w:p w:rsidR="00795869" w:rsidRPr="00285C55" w:rsidRDefault="00285C55" w:rsidP="00795869">
            <w:pPr>
              <w:rPr>
                <w:rFonts w:ascii="Times New Roman" w:hAnsi="Times New Roman"/>
                <w:sz w:val="24"/>
                <w:szCs w:val="24"/>
              </w:rPr>
            </w:pPr>
            <w:r w:rsidRPr="00285C55">
              <w:rPr>
                <w:rFonts w:ascii="Times New Roman" w:hAnsi="Times New Roman"/>
                <w:sz w:val="24"/>
                <w:szCs w:val="24"/>
              </w:rPr>
              <w:t>3,52</w:t>
            </w:r>
          </w:p>
        </w:tc>
        <w:tc>
          <w:tcPr>
            <w:tcW w:w="4395" w:type="dxa"/>
          </w:tcPr>
          <w:p w:rsidR="00795869" w:rsidRPr="00285C55" w:rsidRDefault="000701E7" w:rsidP="00285C55">
            <w:pPr>
              <w:pStyle w:val="ab"/>
              <w:numPr>
                <w:ilvl w:val="0"/>
                <w:numId w:val="3"/>
              </w:numPr>
              <w:ind w:left="-108" w:firstLine="0"/>
              <w:rPr>
                <w:rFonts w:ascii="Times New Roman" w:hAnsi="Times New Roman"/>
                <w:sz w:val="24"/>
                <w:szCs w:val="24"/>
              </w:rPr>
            </w:pPr>
            <w:r>
              <w:rPr>
                <w:rFonts w:ascii="Times New Roman" w:hAnsi="Times New Roman"/>
                <w:sz w:val="24"/>
                <w:szCs w:val="24"/>
              </w:rPr>
              <w:t>Доработка прайс-листа, р</w:t>
            </w:r>
            <w:r w:rsidR="00285C55" w:rsidRPr="00285C55">
              <w:rPr>
                <w:rFonts w:ascii="Times New Roman" w:hAnsi="Times New Roman"/>
                <w:sz w:val="24"/>
                <w:szCs w:val="24"/>
              </w:rPr>
              <w:t xml:space="preserve">азработка системы скидок </w:t>
            </w:r>
          </w:p>
        </w:tc>
        <w:tc>
          <w:tcPr>
            <w:tcW w:w="1559" w:type="dxa"/>
          </w:tcPr>
          <w:p w:rsidR="00795869" w:rsidRDefault="00285C55" w:rsidP="00795869">
            <w:pPr>
              <w:rPr>
                <w:rFonts w:ascii="Times New Roman" w:hAnsi="Times New Roman"/>
                <w:sz w:val="28"/>
              </w:rPr>
            </w:pPr>
            <w:r>
              <w:rPr>
                <w:rFonts w:ascii="Times New Roman" w:hAnsi="Times New Roman"/>
                <w:sz w:val="24"/>
                <w:szCs w:val="24"/>
              </w:rPr>
              <w:t>1 кв. 2017 г.</w:t>
            </w:r>
          </w:p>
        </w:tc>
        <w:tc>
          <w:tcPr>
            <w:tcW w:w="2261" w:type="dxa"/>
          </w:tcPr>
          <w:p w:rsidR="00795869" w:rsidRPr="00285C55" w:rsidRDefault="00285C55" w:rsidP="00795869">
            <w:pPr>
              <w:rPr>
                <w:rFonts w:ascii="Times New Roman" w:hAnsi="Times New Roman"/>
                <w:sz w:val="24"/>
                <w:szCs w:val="24"/>
              </w:rPr>
            </w:pPr>
            <w:r w:rsidRPr="00285C55">
              <w:rPr>
                <w:rFonts w:ascii="Times New Roman" w:hAnsi="Times New Roman"/>
                <w:sz w:val="24"/>
                <w:szCs w:val="24"/>
              </w:rPr>
              <w:t>Ерушникова М.Ю.</w:t>
            </w:r>
          </w:p>
        </w:tc>
      </w:tr>
      <w:tr w:rsidR="00795869" w:rsidTr="000701E7">
        <w:tc>
          <w:tcPr>
            <w:tcW w:w="5529" w:type="dxa"/>
          </w:tcPr>
          <w:p w:rsidR="00795869" w:rsidRPr="0010172F" w:rsidRDefault="00222D7A" w:rsidP="00222D7A">
            <w:pPr>
              <w:pStyle w:val="ab"/>
              <w:numPr>
                <w:ilvl w:val="1"/>
                <w:numId w:val="1"/>
              </w:numPr>
              <w:ind w:left="34" w:firstLine="0"/>
              <w:rPr>
                <w:rFonts w:ascii="Times New Roman" w:hAnsi="Times New Roman"/>
                <w:sz w:val="28"/>
              </w:rPr>
            </w:pPr>
            <w:r w:rsidRPr="0010172F">
              <w:rPr>
                <w:rFonts w:ascii="Times New Roman" w:hAnsi="Times New Roman"/>
                <w:color w:val="000000"/>
                <w:sz w:val="24"/>
                <w:szCs w:val="24"/>
              </w:rPr>
              <w:lastRenderedPageBreak/>
              <w:t>Транспортная и пешая доступность организации культуры</w:t>
            </w:r>
          </w:p>
        </w:tc>
        <w:tc>
          <w:tcPr>
            <w:tcW w:w="1134" w:type="dxa"/>
          </w:tcPr>
          <w:p w:rsidR="00795869" w:rsidRPr="0010172F" w:rsidRDefault="00222D7A" w:rsidP="00795869">
            <w:pPr>
              <w:rPr>
                <w:rFonts w:ascii="Times New Roman" w:hAnsi="Times New Roman"/>
                <w:sz w:val="24"/>
                <w:szCs w:val="24"/>
              </w:rPr>
            </w:pPr>
            <w:r w:rsidRPr="0010172F">
              <w:rPr>
                <w:rFonts w:ascii="Times New Roman" w:hAnsi="Times New Roman"/>
                <w:sz w:val="24"/>
                <w:szCs w:val="24"/>
              </w:rPr>
              <w:t>5</w:t>
            </w:r>
          </w:p>
        </w:tc>
        <w:tc>
          <w:tcPr>
            <w:tcW w:w="1134" w:type="dxa"/>
          </w:tcPr>
          <w:p w:rsidR="00795869" w:rsidRPr="0010172F" w:rsidRDefault="00222D7A" w:rsidP="00795869">
            <w:pPr>
              <w:rPr>
                <w:rFonts w:ascii="Times New Roman" w:hAnsi="Times New Roman"/>
                <w:sz w:val="24"/>
                <w:szCs w:val="24"/>
              </w:rPr>
            </w:pPr>
            <w:r w:rsidRPr="0010172F">
              <w:rPr>
                <w:rFonts w:ascii="Times New Roman" w:hAnsi="Times New Roman"/>
                <w:sz w:val="24"/>
                <w:szCs w:val="24"/>
              </w:rPr>
              <w:t>4,6</w:t>
            </w:r>
          </w:p>
        </w:tc>
        <w:tc>
          <w:tcPr>
            <w:tcW w:w="4395" w:type="dxa"/>
          </w:tcPr>
          <w:p w:rsidR="00795869" w:rsidRPr="00285C55" w:rsidRDefault="0010172F" w:rsidP="00795869">
            <w:pPr>
              <w:rPr>
                <w:rFonts w:ascii="Times New Roman" w:hAnsi="Times New Roman"/>
                <w:sz w:val="24"/>
                <w:szCs w:val="24"/>
              </w:rPr>
            </w:pPr>
            <w:r>
              <w:rPr>
                <w:rFonts w:ascii="Times New Roman" w:hAnsi="Times New Roman"/>
                <w:sz w:val="24"/>
                <w:szCs w:val="24"/>
              </w:rPr>
              <w:t>Дальнейшее благоустройство прилегающих территорий</w:t>
            </w:r>
          </w:p>
        </w:tc>
        <w:tc>
          <w:tcPr>
            <w:tcW w:w="1559" w:type="dxa"/>
          </w:tcPr>
          <w:p w:rsidR="00795869" w:rsidRDefault="0010172F" w:rsidP="00795869">
            <w:pPr>
              <w:rPr>
                <w:rFonts w:ascii="Times New Roman" w:hAnsi="Times New Roman"/>
                <w:sz w:val="28"/>
              </w:rPr>
            </w:pPr>
            <w:r>
              <w:rPr>
                <w:rFonts w:ascii="Times New Roman" w:hAnsi="Times New Roman"/>
                <w:sz w:val="24"/>
                <w:szCs w:val="24"/>
              </w:rPr>
              <w:t xml:space="preserve">1 - 4кв. 2017 </w:t>
            </w:r>
          </w:p>
        </w:tc>
        <w:tc>
          <w:tcPr>
            <w:tcW w:w="2261" w:type="dxa"/>
          </w:tcPr>
          <w:p w:rsidR="00795869" w:rsidRPr="00285C55" w:rsidRDefault="0010172F" w:rsidP="00795869">
            <w:pPr>
              <w:rPr>
                <w:rFonts w:ascii="Times New Roman" w:hAnsi="Times New Roman"/>
                <w:sz w:val="24"/>
                <w:szCs w:val="24"/>
              </w:rPr>
            </w:pPr>
            <w:r>
              <w:rPr>
                <w:rFonts w:ascii="Times New Roman" w:hAnsi="Times New Roman"/>
                <w:sz w:val="24"/>
                <w:szCs w:val="24"/>
              </w:rPr>
              <w:t>Филиппова Л. Н.</w:t>
            </w:r>
          </w:p>
        </w:tc>
      </w:tr>
      <w:tr w:rsidR="00222D7A" w:rsidTr="000701E7">
        <w:tc>
          <w:tcPr>
            <w:tcW w:w="5529" w:type="dxa"/>
          </w:tcPr>
          <w:p w:rsidR="00222D7A" w:rsidRPr="00222D7A" w:rsidRDefault="00222D7A" w:rsidP="00222D7A">
            <w:pPr>
              <w:pStyle w:val="ab"/>
              <w:ind w:left="34"/>
              <w:rPr>
                <w:rFonts w:ascii="Times New Roman" w:hAnsi="Times New Roman"/>
                <w:color w:val="000000"/>
                <w:sz w:val="24"/>
                <w:szCs w:val="24"/>
              </w:rPr>
            </w:pPr>
            <w:r>
              <w:rPr>
                <w:rFonts w:ascii="Times New Roman" w:hAnsi="Times New Roman"/>
                <w:color w:val="000000"/>
                <w:sz w:val="24"/>
                <w:szCs w:val="24"/>
              </w:rPr>
              <w:t>2.8.</w:t>
            </w:r>
            <w:r w:rsidRPr="00795869">
              <w:rPr>
                <w:rFonts w:ascii="Times New Roman" w:hAnsi="Times New Roman"/>
                <w:color w:val="000000"/>
                <w:sz w:val="24"/>
                <w:szCs w:val="24"/>
              </w:rPr>
              <w:t xml:space="preserve"> Удобство пользования электронными сервисами, предоставляемыми учреждением посетителям (в том числе и с помощью мобильных устройств)</w:t>
            </w:r>
          </w:p>
        </w:tc>
        <w:tc>
          <w:tcPr>
            <w:tcW w:w="1134" w:type="dxa"/>
          </w:tcPr>
          <w:p w:rsidR="00222D7A" w:rsidRDefault="00222D7A" w:rsidP="00795869">
            <w:pPr>
              <w:rPr>
                <w:rFonts w:ascii="Times New Roman" w:hAnsi="Times New Roman"/>
                <w:sz w:val="24"/>
                <w:szCs w:val="24"/>
              </w:rPr>
            </w:pPr>
            <w:r>
              <w:rPr>
                <w:rFonts w:ascii="Times New Roman" w:hAnsi="Times New Roman"/>
                <w:sz w:val="24"/>
                <w:szCs w:val="24"/>
              </w:rPr>
              <w:t>5</w:t>
            </w:r>
          </w:p>
        </w:tc>
        <w:tc>
          <w:tcPr>
            <w:tcW w:w="1134" w:type="dxa"/>
          </w:tcPr>
          <w:p w:rsidR="00222D7A" w:rsidRDefault="00222D7A" w:rsidP="00795869">
            <w:pPr>
              <w:rPr>
                <w:rFonts w:ascii="Times New Roman" w:hAnsi="Times New Roman"/>
                <w:sz w:val="24"/>
                <w:szCs w:val="24"/>
              </w:rPr>
            </w:pPr>
            <w:r>
              <w:rPr>
                <w:rFonts w:ascii="Times New Roman" w:hAnsi="Times New Roman"/>
                <w:sz w:val="24"/>
                <w:szCs w:val="24"/>
              </w:rPr>
              <w:t>4,45</w:t>
            </w:r>
          </w:p>
        </w:tc>
        <w:tc>
          <w:tcPr>
            <w:tcW w:w="4395" w:type="dxa"/>
          </w:tcPr>
          <w:p w:rsidR="00222D7A" w:rsidRPr="00683F4D" w:rsidRDefault="00222D7A" w:rsidP="00683F4D">
            <w:pPr>
              <w:pStyle w:val="ab"/>
              <w:numPr>
                <w:ilvl w:val="0"/>
                <w:numId w:val="6"/>
              </w:numPr>
              <w:ind w:left="34" w:firstLine="0"/>
              <w:rPr>
                <w:rFonts w:ascii="Times New Roman" w:hAnsi="Times New Roman"/>
                <w:sz w:val="24"/>
                <w:szCs w:val="24"/>
              </w:rPr>
            </w:pPr>
            <w:r w:rsidRPr="00683F4D">
              <w:rPr>
                <w:rFonts w:ascii="Times New Roman" w:hAnsi="Times New Roman"/>
                <w:sz w:val="24"/>
                <w:szCs w:val="24"/>
              </w:rPr>
              <w:t>Перевод сайта на платформу с мобильной версией</w:t>
            </w:r>
          </w:p>
        </w:tc>
        <w:tc>
          <w:tcPr>
            <w:tcW w:w="1559" w:type="dxa"/>
          </w:tcPr>
          <w:p w:rsidR="00222D7A" w:rsidRPr="00683F4D" w:rsidRDefault="00AC2B1F" w:rsidP="00795869">
            <w:pPr>
              <w:rPr>
                <w:rFonts w:ascii="Times New Roman" w:hAnsi="Times New Roman"/>
                <w:sz w:val="24"/>
                <w:szCs w:val="24"/>
              </w:rPr>
            </w:pPr>
            <w:r w:rsidRPr="00683F4D">
              <w:rPr>
                <w:rFonts w:ascii="Times New Roman" w:hAnsi="Times New Roman"/>
                <w:sz w:val="24"/>
                <w:szCs w:val="24"/>
              </w:rPr>
              <w:t xml:space="preserve">2017-2018 </w:t>
            </w:r>
            <w:r w:rsidR="00683F4D">
              <w:rPr>
                <w:rFonts w:ascii="Times New Roman" w:hAnsi="Times New Roman"/>
                <w:sz w:val="24"/>
                <w:szCs w:val="24"/>
              </w:rPr>
              <w:t>г</w:t>
            </w:r>
            <w:r w:rsidRPr="00683F4D">
              <w:rPr>
                <w:rFonts w:ascii="Times New Roman" w:hAnsi="Times New Roman"/>
                <w:sz w:val="24"/>
                <w:szCs w:val="24"/>
              </w:rPr>
              <w:t>г.</w:t>
            </w:r>
          </w:p>
        </w:tc>
        <w:tc>
          <w:tcPr>
            <w:tcW w:w="2261" w:type="dxa"/>
          </w:tcPr>
          <w:p w:rsidR="00222D7A" w:rsidRPr="00285C55" w:rsidRDefault="00222D7A" w:rsidP="00795869">
            <w:pPr>
              <w:rPr>
                <w:rFonts w:ascii="Times New Roman" w:hAnsi="Times New Roman"/>
                <w:sz w:val="24"/>
                <w:szCs w:val="24"/>
              </w:rPr>
            </w:pPr>
            <w:proofErr w:type="spellStart"/>
            <w:r>
              <w:rPr>
                <w:rFonts w:ascii="Times New Roman" w:hAnsi="Times New Roman"/>
                <w:sz w:val="24"/>
                <w:szCs w:val="24"/>
              </w:rPr>
              <w:t>Аникова</w:t>
            </w:r>
            <w:proofErr w:type="spellEnd"/>
            <w:r>
              <w:rPr>
                <w:rFonts w:ascii="Times New Roman" w:hAnsi="Times New Roman"/>
                <w:sz w:val="24"/>
                <w:szCs w:val="24"/>
              </w:rPr>
              <w:t xml:space="preserve"> Т.Н.</w:t>
            </w:r>
          </w:p>
        </w:tc>
      </w:tr>
      <w:tr w:rsidR="00683F4D" w:rsidTr="000701E7">
        <w:tc>
          <w:tcPr>
            <w:tcW w:w="16012" w:type="dxa"/>
            <w:gridSpan w:val="6"/>
          </w:tcPr>
          <w:p w:rsidR="00683F4D" w:rsidRDefault="00683F4D" w:rsidP="007A3EA8">
            <w:pPr>
              <w:jc w:val="center"/>
              <w:rPr>
                <w:rFonts w:ascii="Times New Roman" w:hAnsi="Times New Roman"/>
                <w:sz w:val="24"/>
                <w:szCs w:val="24"/>
              </w:rPr>
            </w:pPr>
            <w:r w:rsidRPr="00795869">
              <w:rPr>
                <w:rFonts w:ascii="Times New Roman" w:hAnsi="Times New Roman"/>
                <w:b/>
                <w:sz w:val="24"/>
                <w:szCs w:val="24"/>
              </w:rPr>
              <w:t>Критерий «Время ожидания предоставления услуги»</w:t>
            </w:r>
          </w:p>
        </w:tc>
      </w:tr>
      <w:tr w:rsidR="00683F4D" w:rsidTr="000701E7">
        <w:tc>
          <w:tcPr>
            <w:tcW w:w="5529" w:type="dxa"/>
          </w:tcPr>
          <w:p w:rsidR="00683F4D" w:rsidRPr="00795869" w:rsidRDefault="00605DC3" w:rsidP="00683F4D">
            <w:pPr>
              <w:rPr>
                <w:rFonts w:ascii="Times New Roman" w:hAnsi="Times New Roman"/>
                <w:b/>
                <w:sz w:val="24"/>
                <w:szCs w:val="24"/>
              </w:rPr>
            </w:pPr>
            <w:r>
              <w:rPr>
                <w:rFonts w:ascii="Times New Roman" w:hAnsi="Times New Roman"/>
                <w:color w:val="000000"/>
                <w:sz w:val="24"/>
                <w:szCs w:val="24"/>
              </w:rPr>
              <w:t xml:space="preserve">3.1. </w:t>
            </w:r>
            <w:r w:rsidR="00683F4D" w:rsidRPr="00795869">
              <w:rPr>
                <w:rFonts w:ascii="Times New Roman" w:hAnsi="Times New Roman"/>
                <w:color w:val="000000"/>
                <w:sz w:val="24"/>
                <w:szCs w:val="24"/>
              </w:rPr>
              <w:t>Удобство графика работы организации культуры</w:t>
            </w:r>
          </w:p>
        </w:tc>
        <w:tc>
          <w:tcPr>
            <w:tcW w:w="1134" w:type="dxa"/>
          </w:tcPr>
          <w:p w:rsidR="00683F4D" w:rsidRDefault="00683F4D" w:rsidP="00795869">
            <w:pPr>
              <w:rPr>
                <w:rFonts w:ascii="Times New Roman" w:hAnsi="Times New Roman"/>
                <w:sz w:val="24"/>
                <w:szCs w:val="24"/>
              </w:rPr>
            </w:pPr>
            <w:r>
              <w:rPr>
                <w:rFonts w:ascii="Times New Roman" w:hAnsi="Times New Roman"/>
                <w:sz w:val="24"/>
                <w:szCs w:val="24"/>
              </w:rPr>
              <w:t>7</w:t>
            </w:r>
          </w:p>
        </w:tc>
        <w:tc>
          <w:tcPr>
            <w:tcW w:w="1134" w:type="dxa"/>
          </w:tcPr>
          <w:p w:rsidR="00683F4D" w:rsidRDefault="00683F4D" w:rsidP="00795869">
            <w:pPr>
              <w:rPr>
                <w:rFonts w:ascii="Times New Roman" w:hAnsi="Times New Roman"/>
                <w:sz w:val="24"/>
                <w:szCs w:val="24"/>
              </w:rPr>
            </w:pPr>
            <w:r>
              <w:rPr>
                <w:rFonts w:ascii="Times New Roman" w:hAnsi="Times New Roman"/>
                <w:sz w:val="24"/>
                <w:szCs w:val="24"/>
              </w:rPr>
              <w:t>6,15</w:t>
            </w:r>
          </w:p>
        </w:tc>
        <w:tc>
          <w:tcPr>
            <w:tcW w:w="4395" w:type="dxa"/>
          </w:tcPr>
          <w:p w:rsidR="00683F4D" w:rsidRDefault="00605DC3" w:rsidP="00683F4D">
            <w:pPr>
              <w:pStyle w:val="ab"/>
              <w:numPr>
                <w:ilvl w:val="0"/>
                <w:numId w:val="7"/>
              </w:numPr>
              <w:rPr>
                <w:rFonts w:ascii="Times New Roman" w:hAnsi="Times New Roman"/>
                <w:sz w:val="24"/>
                <w:szCs w:val="24"/>
              </w:rPr>
            </w:pPr>
            <w:r>
              <w:rPr>
                <w:rFonts w:ascii="Times New Roman" w:hAnsi="Times New Roman"/>
                <w:sz w:val="24"/>
                <w:szCs w:val="24"/>
              </w:rPr>
              <w:t>Увеличение времени оказания сервисных услуг (с 9-00 до 19-00)</w:t>
            </w:r>
          </w:p>
          <w:p w:rsidR="00605DC3" w:rsidRPr="00683F4D" w:rsidRDefault="00605DC3" w:rsidP="00683F4D">
            <w:pPr>
              <w:pStyle w:val="ab"/>
              <w:numPr>
                <w:ilvl w:val="0"/>
                <w:numId w:val="7"/>
              </w:numPr>
              <w:rPr>
                <w:rFonts w:ascii="Times New Roman" w:hAnsi="Times New Roman"/>
                <w:sz w:val="24"/>
                <w:szCs w:val="24"/>
              </w:rPr>
            </w:pPr>
            <w:r>
              <w:rPr>
                <w:rFonts w:ascii="Times New Roman" w:hAnsi="Times New Roman"/>
                <w:sz w:val="24"/>
                <w:szCs w:val="24"/>
              </w:rPr>
              <w:t>Оказание сервисных услуг в ЦГБ в выходной день (пятница).</w:t>
            </w:r>
          </w:p>
        </w:tc>
        <w:tc>
          <w:tcPr>
            <w:tcW w:w="1559" w:type="dxa"/>
          </w:tcPr>
          <w:p w:rsidR="00683F4D" w:rsidRDefault="00605DC3" w:rsidP="00795869">
            <w:pPr>
              <w:rPr>
                <w:rFonts w:ascii="Times New Roman" w:hAnsi="Times New Roman"/>
                <w:sz w:val="24"/>
                <w:szCs w:val="24"/>
              </w:rPr>
            </w:pPr>
            <w:r>
              <w:rPr>
                <w:rFonts w:ascii="Times New Roman" w:hAnsi="Times New Roman"/>
                <w:sz w:val="24"/>
                <w:szCs w:val="24"/>
              </w:rPr>
              <w:t>1 кв. 2017 г.</w:t>
            </w:r>
          </w:p>
          <w:p w:rsidR="00605DC3" w:rsidRDefault="00605DC3" w:rsidP="00795869">
            <w:pPr>
              <w:rPr>
                <w:rFonts w:ascii="Times New Roman" w:hAnsi="Times New Roman"/>
                <w:sz w:val="24"/>
                <w:szCs w:val="24"/>
              </w:rPr>
            </w:pPr>
          </w:p>
          <w:p w:rsidR="00605DC3" w:rsidRDefault="00605DC3" w:rsidP="00795869">
            <w:pPr>
              <w:rPr>
                <w:rFonts w:ascii="Times New Roman" w:hAnsi="Times New Roman"/>
                <w:sz w:val="24"/>
                <w:szCs w:val="24"/>
              </w:rPr>
            </w:pPr>
          </w:p>
          <w:p w:rsidR="00605DC3" w:rsidRPr="00683F4D" w:rsidRDefault="00605DC3" w:rsidP="00795869">
            <w:pPr>
              <w:rPr>
                <w:rFonts w:ascii="Times New Roman" w:hAnsi="Times New Roman"/>
                <w:sz w:val="24"/>
                <w:szCs w:val="24"/>
              </w:rPr>
            </w:pPr>
            <w:r>
              <w:rPr>
                <w:rFonts w:ascii="Times New Roman" w:hAnsi="Times New Roman"/>
                <w:sz w:val="24"/>
                <w:szCs w:val="24"/>
              </w:rPr>
              <w:t>Ноябрь 2016 г.</w:t>
            </w:r>
          </w:p>
        </w:tc>
        <w:tc>
          <w:tcPr>
            <w:tcW w:w="2261" w:type="dxa"/>
          </w:tcPr>
          <w:p w:rsidR="00683F4D" w:rsidRDefault="00605DC3" w:rsidP="00795869">
            <w:pPr>
              <w:rPr>
                <w:rFonts w:ascii="Times New Roman" w:hAnsi="Times New Roman"/>
                <w:sz w:val="24"/>
                <w:szCs w:val="24"/>
              </w:rPr>
            </w:pPr>
            <w:r>
              <w:rPr>
                <w:rFonts w:ascii="Times New Roman" w:hAnsi="Times New Roman"/>
                <w:sz w:val="24"/>
                <w:szCs w:val="24"/>
              </w:rPr>
              <w:t>Попова Н.Е.</w:t>
            </w:r>
          </w:p>
          <w:p w:rsidR="00605DC3" w:rsidRDefault="000701E7" w:rsidP="00795869">
            <w:pPr>
              <w:rPr>
                <w:rFonts w:ascii="Times New Roman" w:hAnsi="Times New Roman"/>
                <w:sz w:val="24"/>
                <w:szCs w:val="24"/>
              </w:rPr>
            </w:pPr>
            <w:proofErr w:type="spellStart"/>
            <w:r>
              <w:rPr>
                <w:rFonts w:ascii="Times New Roman" w:hAnsi="Times New Roman"/>
                <w:sz w:val="24"/>
                <w:szCs w:val="24"/>
              </w:rPr>
              <w:t>Ерушникова</w:t>
            </w:r>
            <w:proofErr w:type="spellEnd"/>
            <w:r>
              <w:rPr>
                <w:rFonts w:ascii="Times New Roman" w:hAnsi="Times New Roman"/>
                <w:sz w:val="24"/>
                <w:szCs w:val="24"/>
              </w:rPr>
              <w:t xml:space="preserve"> М.Ю.</w:t>
            </w:r>
          </w:p>
          <w:p w:rsidR="00605DC3" w:rsidRDefault="00605DC3" w:rsidP="00795869">
            <w:pPr>
              <w:rPr>
                <w:rFonts w:ascii="Times New Roman" w:hAnsi="Times New Roman"/>
                <w:sz w:val="24"/>
                <w:szCs w:val="24"/>
              </w:rPr>
            </w:pPr>
          </w:p>
          <w:p w:rsidR="00605DC3" w:rsidRDefault="00605DC3" w:rsidP="00795869">
            <w:pPr>
              <w:rPr>
                <w:rFonts w:ascii="Times New Roman" w:hAnsi="Times New Roman"/>
                <w:sz w:val="24"/>
                <w:szCs w:val="24"/>
              </w:rPr>
            </w:pPr>
            <w:r>
              <w:rPr>
                <w:rFonts w:ascii="Times New Roman" w:hAnsi="Times New Roman"/>
                <w:sz w:val="24"/>
                <w:szCs w:val="24"/>
              </w:rPr>
              <w:t>Ерушникова М.Ю.</w:t>
            </w:r>
          </w:p>
        </w:tc>
      </w:tr>
      <w:tr w:rsidR="00605DC3" w:rsidTr="000701E7">
        <w:tc>
          <w:tcPr>
            <w:tcW w:w="5529" w:type="dxa"/>
          </w:tcPr>
          <w:p w:rsidR="00605DC3" w:rsidRDefault="00605DC3" w:rsidP="00683F4D">
            <w:pPr>
              <w:rPr>
                <w:rFonts w:ascii="Times New Roman" w:hAnsi="Times New Roman"/>
                <w:color w:val="000000"/>
                <w:sz w:val="24"/>
                <w:szCs w:val="24"/>
              </w:rPr>
            </w:pPr>
            <w:r>
              <w:rPr>
                <w:rFonts w:ascii="Times New Roman" w:hAnsi="Times New Roman"/>
                <w:color w:val="000000"/>
                <w:sz w:val="24"/>
                <w:szCs w:val="24"/>
              </w:rPr>
              <w:t xml:space="preserve">3.3. </w:t>
            </w:r>
            <w:r w:rsidRPr="00605DC3">
              <w:rPr>
                <w:rFonts w:ascii="Times New Roman" w:hAnsi="Times New Roman"/>
                <w:color w:val="000000"/>
                <w:sz w:val="24"/>
                <w:szCs w:val="24"/>
              </w:rPr>
              <w:t>Простота/удобство электронного каталога</w:t>
            </w:r>
          </w:p>
        </w:tc>
        <w:tc>
          <w:tcPr>
            <w:tcW w:w="1134" w:type="dxa"/>
          </w:tcPr>
          <w:p w:rsidR="00605DC3" w:rsidRDefault="00605DC3" w:rsidP="00795869">
            <w:pPr>
              <w:rPr>
                <w:rFonts w:ascii="Times New Roman" w:hAnsi="Times New Roman"/>
                <w:sz w:val="24"/>
                <w:szCs w:val="24"/>
              </w:rPr>
            </w:pPr>
            <w:r>
              <w:rPr>
                <w:rFonts w:ascii="Times New Roman" w:hAnsi="Times New Roman"/>
                <w:sz w:val="24"/>
                <w:szCs w:val="24"/>
              </w:rPr>
              <w:t>7</w:t>
            </w:r>
          </w:p>
        </w:tc>
        <w:tc>
          <w:tcPr>
            <w:tcW w:w="1134" w:type="dxa"/>
          </w:tcPr>
          <w:p w:rsidR="00605DC3" w:rsidRDefault="00605DC3" w:rsidP="00795869">
            <w:pPr>
              <w:rPr>
                <w:rFonts w:ascii="Times New Roman" w:hAnsi="Times New Roman"/>
                <w:sz w:val="24"/>
                <w:szCs w:val="24"/>
              </w:rPr>
            </w:pPr>
            <w:r>
              <w:rPr>
                <w:rFonts w:ascii="Times New Roman" w:hAnsi="Times New Roman"/>
                <w:sz w:val="24"/>
                <w:szCs w:val="24"/>
              </w:rPr>
              <w:t>6,01</w:t>
            </w:r>
          </w:p>
        </w:tc>
        <w:tc>
          <w:tcPr>
            <w:tcW w:w="4395" w:type="dxa"/>
          </w:tcPr>
          <w:p w:rsidR="00605DC3" w:rsidRDefault="00605DC3" w:rsidP="00605DC3">
            <w:pPr>
              <w:pStyle w:val="ab"/>
              <w:numPr>
                <w:ilvl w:val="0"/>
                <w:numId w:val="8"/>
              </w:numPr>
              <w:ind w:left="0" w:firstLine="0"/>
              <w:rPr>
                <w:rFonts w:ascii="Times New Roman" w:hAnsi="Times New Roman"/>
                <w:sz w:val="24"/>
                <w:szCs w:val="24"/>
              </w:rPr>
            </w:pPr>
            <w:r>
              <w:rPr>
                <w:rFonts w:ascii="Times New Roman" w:hAnsi="Times New Roman"/>
                <w:sz w:val="24"/>
                <w:szCs w:val="24"/>
              </w:rPr>
              <w:t>Доработка руководства по пользованию электронным каталогом</w:t>
            </w:r>
          </w:p>
        </w:tc>
        <w:tc>
          <w:tcPr>
            <w:tcW w:w="1559" w:type="dxa"/>
          </w:tcPr>
          <w:p w:rsidR="00605DC3" w:rsidRDefault="000701E7" w:rsidP="00795869">
            <w:pPr>
              <w:rPr>
                <w:rFonts w:ascii="Times New Roman" w:hAnsi="Times New Roman"/>
                <w:sz w:val="24"/>
                <w:szCs w:val="24"/>
              </w:rPr>
            </w:pPr>
            <w:r>
              <w:rPr>
                <w:rFonts w:ascii="Times New Roman" w:hAnsi="Times New Roman"/>
                <w:sz w:val="24"/>
                <w:szCs w:val="24"/>
              </w:rPr>
              <w:t>2</w:t>
            </w:r>
            <w:r w:rsidR="00605DC3">
              <w:rPr>
                <w:rFonts w:ascii="Times New Roman" w:hAnsi="Times New Roman"/>
                <w:sz w:val="24"/>
                <w:szCs w:val="24"/>
              </w:rPr>
              <w:t xml:space="preserve"> кв. 2017 г.</w:t>
            </w:r>
          </w:p>
        </w:tc>
        <w:tc>
          <w:tcPr>
            <w:tcW w:w="2261" w:type="dxa"/>
          </w:tcPr>
          <w:p w:rsidR="00605DC3" w:rsidRDefault="00605DC3" w:rsidP="00795869">
            <w:pPr>
              <w:rPr>
                <w:rFonts w:ascii="Times New Roman" w:hAnsi="Times New Roman"/>
                <w:sz w:val="24"/>
                <w:szCs w:val="24"/>
              </w:rPr>
            </w:pPr>
            <w:proofErr w:type="spellStart"/>
            <w:r>
              <w:rPr>
                <w:rFonts w:ascii="Times New Roman" w:hAnsi="Times New Roman"/>
                <w:sz w:val="24"/>
                <w:szCs w:val="24"/>
              </w:rPr>
              <w:t>Ряскина</w:t>
            </w:r>
            <w:proofErr w:type="spellEnd"/>
            <w:r>
              <w:rPr>
                <w:rFonts w:ascii="Times New Roman" w:hAnsi="Times New Roman"/>
                <w:sz w:val="24"/>
                <w:szCs w:val="24"/>
              </w:rPr>
              <w:t xml:space="preserve"> И.А.</w:t>
            </w:r>
          </w:p>
        </w:tc>
      </w:tr>
      <w:tr w:rsidR="00605DC3" w:rsidTr="000701E7">
        <w:tc>
          <w:tcPr>
            <w:tcW w:w="16012" w:type="dxa"/>
            <w:gridSpan w:val="6"/>
          </w:tcPr>
          <w:p w:rsidR="00605DC3" w:rsidRDefault="00605DC3" w:rsidP="007A3EA8">
            <w:pPr>
              <w:jc w:val="center"/>
              <w:rPr>
                <w:rFonts w:ascii="Times New Roman" w:hAnsi="Times New Roman"/>
                <w:sz w:val="24"/>
                <w:szCs w:val="24"/>
              </w:rPr>
            </w:pPr>
            <w:r w:rsidRPr="00795869">
              <w:rPr>
                <w:rFonts w:ascii="Times New Roman" w:hAnsi="Times New Roman"/>
                <w:b/>
                <w:sz w:val="24"/>
                <w:szCs w:val="24"/>
              </w:rPr>
              <w:t>Критерий «Доброжелательность, вежливость, компетентность работников организации культуры»</w:t>
            </w:r>
          </w:p>
        </w:tc>
      </w:tr>
      <w:tr w:rsidR="00605DC3" w:rsidTr="000701E7">
        <w:tc>
          <w:tcPr>
            <w:tcW w:w="5529" w:type="dxa"/>
          </w:tcPr>
          <w:p w:rsidR="00605DC3" w:rsidRDefault="00605DC3" w:rsidP="00683F4D">
            <w:pPr>
              <w:rPr>
                <w:rFonts w:ascii="Times New Roman" w:hAnsi="Times New Roman"/>
                <w:color w:val="000000"/>
                <w:sz w:val="24"/>
                <w:szCs w:val="24"/>
              </w:rPr>
            </w:pPr>
            <w:r>
              <w:rPr>
                <w:rFonts w:ascii="Times New Roman" w:hAnsi="Times New Roman"/>
                <w:color w:val="000000"/>
                <w:sz w:val="24"/>
                <w:szCs w:val="24"/>
              </w:rPr>
              <w:t xml:space="preserve">4.1. </w:t>
            </w:r>
            <w:r w:rsidRPr="00605DC3">
              <w:rPr>
                <w:rFonts w:ascii="Times New Roman" w:hAnsi="Times New Roman"/>
                <w:color w:val="000000"/>
                <w:sz w:val="24"/>
                <w:szCs w:val="24"/>
              </w:rPr>
              <w:t>Доброжелательность, вежливость, компетентность персонала организации культуры</w:t>
            </w:r>
          </w:p>
        </w:tc>
        <w:tc>
          <w:tcPr>
            <w:tcW w:w="1134" w:type="dxa"/>
          </w:tcPr>
          <w:p w:rsidR="00605DC3" w:rsidRDefault="00605DC3" w:rsidP="00795869">
            <w:pPr>
              <w:rPr>
                <w:rFonts w:ascii="Times New Roman" w:hAnsi="Times New Roman"/>
                <w:sz w:val="24"/>
                <w:szCs w:val="24"/>
              </w:rPr>
            </w:pPr>
            <w:r>
              <w:rPr>
                <w:rFonts w:ascii="Times New Roman" w:hAnsi="Times New Roman"/>
                <w:sz w:val="24"/>
                <w:szCs w:val="24"/>
              </w:rPr>
              <w:t>7</w:t>
            </w:r>
          </w:p>
        </w:tc>
        <w:tc>
          <w:tcPr>
            <w:tcW w:w="1134" w:type="dxa"/>
          </w:tcPr>
          <w:p w:rsidR="00605DC3" w:rsidRDefault="00605DC3" w:rsidP="00795869">
            <w:pPr>
              <w:rPr>
                <w:rFonts w:ascii="Times New Roman" w:hAnsi="Times New Roman"/>
                <w:sz w:val="24"/>
                <w:szCs w:val="24"/>
              </w:rPr>
            </w:pPr>
            <w:r>
              <w:rPr>
                <w:rFonts w:ascii="Times New Roman" w:hAnsi="Times New Roman"/>
                <w:sz w:val="24"/>
                <w:szCs w:val="24"/>
              </w:rPr>
              <w:t>6,69</w:t>
            </w:r>
          </w:p>
        </w:tc>
        <w:tc>
          <w:tcPr>
            <w:tcW w:w="4395" w:type="dxa"/>
          </w:tcPr>
          <w:p w:rsidR="00605DC3" w:rsidRDefault="00143D60" w:rsidP="007A3EA8">
            <w:pPr>
              <w:pStyle w:val="ab"/>
              <w:numPr>
                <w:ilvl w:val="0"/>
                <w:numId w:val="9"/>
              </w:numPr>
              <w:ind w:left="34" w:firstLine="0"/>
              <w:rPr>
                <w:rFonts w:ascii="Times New Roman" w:hAnsi="Times New Roman"/>
                <w:sz w:val="24"/>
                <w:szCs w:val="24"/>
              </w:rPr>
            </w:pPr>
            <w:r>
              <w:rPr>
                <w:rFonts w:ascii="Times New Roman" w:hAnsi="Times New Roman"/>
                <w:sz w:val="24"/>
                <w:szCs w:val="24"/>
              </w:rPr>
              <w:t>Проведение тренингов по корпоративной культуре</w:t>
            </w:r>
            <w:r w:rsidR="007A3EA8">
              <w:rPr>
                <w:rFonts w:ascii="Times New Roman" w:hAnsi="Times New Roman"/>
                <w:sz w:val="24"/>
                <w:szCs w:val="24"/>
              </w:rPr>
              <w:t xml:space="preserve"> и культуре общения</w:t>
            </w:r>
          </w:p>
          <w:p w:rsidR="00143D60" w:rsidRDefault="007A3EA8" w:rsidP="007A3EA8">
            <w:pPr>
              <w:pStyle w:val="ab"/>
              <w:numPr>
                <w:ilvl w:val="0"/>
                <w:numId w:val="9"/>
              </w:numPr>
              <w:ind w:left="175" w:firstLine="0"/>
              <w:rPr>
                <w:rFonts w:ascii="Times New Roman" w:hAnsi="Times New Roman"/>
                <w:sz w:val="24"/>
                <w:szCs w:val="24"/>
              </w:rPr>
            </w:pPr>
            <w:r>
              <w:rPr>
                <w:rFonts w:ascii="Times New Roman" w:hAnsi="Times New Roman"/>
                <w:sz w:val="24"/>
                <w:szCs w:val="24"/>
              </w:rPr>
              <w:t>Повышение квалификации сотрудников</w:t>
            </w:r>
          </w:p>
        </w:tc>
        <w:tc>
          <w:tcPr>
            <w:tcW w:w="1559" w:type="dxa"/>
          </w:tcPr>
          <w:p w:rsidR="00605DC3" w:rsidRDefault="00143D60" w:rsidP="00795869">
            <w:pPr>
              <w:rPr>
                <w:rFonts w:ascii="Times New Roman" w:hAnsi="Times New Roman"/>
                <w:sz w:val="24"/>
                <w:szCs w:val="24"/>
              </w:rPr>
            </w:pPr>
            <w:r>
              <w:rPr>
                <w:rFonts w:ascii="Times New Roman" w:hAnsi="Times New Roman"/>
                <w:sz w:val="24"/>
                <w:szCs w:val="24"/>
              </w:rPr>
              <w:t>2017-2018 гг.</w:t>
            </w:r>
          </w:p>
        </w:tc>
        <w:tc>
          <w:tcPr>
            <w:tcW w:w="2261" w:type="dxa"/>
          </w:tcPr>
          <w:p w:rsidR="00605DC3" w:rsidRDefault="00143D60" w:rsidP="00795869">
            <w:pPr>
              <w:rPr>
                <w:rFonts w:ascii="Times New Roman" w:hAnsi="Times New Roman"/>
                <w:sz w:val="24"/>
                <w:szCs w:val="24"/>
              </w:rPr>
            </w:pPr>
            <w:r>
              <w:rPr>
                <w:rFonts w:ascii="Times New Roman" w:hAnsi="Times New Roman"/>
                <w:sz w:val="24"/>
                <w:szCs w:val="24"/>
              </w:rPr>
              <w:t>Яцуненко О.С.</w:t>
            </w:r>
          </w:p>
        </w:tc>
      </w:tr>
      <w:tr w:rsidR="007A3EA8" w:rsidTr="000701E7">
        <w:tc>
          <w:tcPr>
            <w:tcW w:w="16012" w:type="dxa"/>
            <w:gridSpan w:val="6"/>
          </w:tcPr>
          <w:p w:rsidR="007A3EA8" w:rsidRDefault="007A3EA8" w:rsidP="007A3EA8">
            <w:pPr>
              <w:jc w:val="center"/>
              <w:rPr>
                <w:rFonts w:ascii="Times New Roman" w:hAnsi="Times New Roman"/>
                <w:sz w:val="24"/>
                <w:szCs w:val="24"/>
              </w:rPr>
            </w:pPr>
            <w:r w:rsidRPr="00795869">
              <w:rPr>
                <w:rFonts w:ascii="Times New Roman" w:hAnsi="Times New Roman"/>
                <w:b/>
                <w:sz w:val="24"/>
                <w:szCs w:val="24"/>
              </w:rPr>
              <w:t>Критерии «Удовлетворенность качеством оказания услуг»</w:t>
            </w:r>
          </w:p>
        </w:tc>
      </w:tr>
      <w:tr w:rsidR="007A3EA8" w:rsidTr="000701E7">
        <w:tc>
          <w:tcPr>
            <w:tcW w:w="5529" w:type="dxa"/>
          </w:tcPr>
          <w:p w:rsidR="007A3EA8" w:rsidRDefault="007A3EA8" w:rsidP="00683F4D">
            <w:pPr>
              <w:rPr>
                <w:rFonts w:ascii="Times New Roman" w:hAnsi="Times New Roman"/>
                <w:color w:val="000000"/>
                <w:sz w:val="24"/>
                <w:szCs w:val="24"/>
              </w:rPr>
            </w:pPr>
            <w:r>
              <w:rPr>
                <w:rFonts w:ascii="Times New Roman" w:hAnsi="Times New Roman"/>
                <w:sz w:val="24"/>
                <w:szCs w:val="24"/>
              </w:rPr>
              <w:t xml:space="preserve">5.1. </w:t>
            </w:r>
            <w:r w:rsidRPr="00795869">
              <w:rPr>
                <w:rFonts w:ascii="Times New Roman" w:hAnsi="Times New Roman"/>
                <w:sz w:val="24"/>
                <w:szCs w:val="24"/>
              </w:rPr>
              <w:t>Уровень удовлетворенности качеством оказания услуг организации в целом</w:t>
            </w:r>
          </w:p>
        </w:tc>
        <w:tc>
          <w:tcPr>
            <w:tcW w:w="1134" w:type="dxa"/>
          </w:tcPr>
          <w:p w:rsidR="007A3EA8" w:rsidRDefault="007A3EA8" w:rsidP="00795869">
            <w:pPr>
              <w:rPr>
                <w:rFonts w:ascii="Times New Roman" w:hAnsi="Times New Roman"/>
                <w:sz w:val="24"/>
                <w:szCs w:val="24"/>
              </w:rPr>
            </w:pPr>
            <w:r>
              <w:rPr>
                <w:rFonts w:ascii="Times New Roman" w:hAnsi="Times New Roman"/>
                <w:sz w:val="24"/>
                <w:szCs w:val="24"/>
              </w:rPr>
              <w:t>5</w:t>
            </w:r>
          </w:p>
        </w:tc>
        <w:tc>
          <w:tcPr>
            <w:tcW w:w="1134" w:type="dxa"/>
          </w:tcPr>
          <w:p w:rsidR="007A3EA8" w:rsidRDefault="007A3EA8" w:rsidP="00795869">
            <w:pPr>
              <w:rPr>
                <w:rFonts w:ascii="Times New Roman" w:hAnsi="Times New Roman"/>
                <w:sz w:val="24"/>
                <w:szCs w:val="24"/>
              </w:rPr>
            </w:pPr>
            <w:r>
              <w:rPr>
                <w:rFonts w:ascii="Times New Roman" w:hAnsi="Times New Roman"/>
                <w:sz w:val="24"/>
                <w:szCs w:val="24"/>
              </w:rPr>
              <w:t>4,74</w:t>
            </w:r>
          </w:p>
        </w:tc>
        <w:tc>
          <w:tcPr>
            <w:tcW w:w="4395" w:type="dxa"/>
          </w:tcPr>
          <w:p w:rsidR="007A3EA8" w:rsidRDefault="007A3EA8" w:rsidP="007A3EA8">
            <w:pPr>
              <w:pStyle w:val="ab"/>
              <w:numPr>
                <w:ilvl w:val="0"/>
                <w:numId w:val="10"/>
              </w:numPr>
              <w:rPr>
                <w:rFonts w:ascii="Times New Roman" w:hAnsi="Times New Roman"/>
                <w:sz w:val="24"/>
                <w:szCs w:val="24"/>
              </w:rPr>
            </w:pPr>
            <w:r>
              <w:rPr>
                <w:rFonts w:ascii="Times New Roman" w:hAnsi="Times New Roman"/>
                <w:sz w:val="24"/>
                <w:szCs w:val="24"/>
              </w:rPr>
              <w:t>Проведение ежеквартальных мониторингов качества оказания услуг</w:t>
            </w:r>
          </w:p>
        </w:tc>
        <w:tc>
          <w:tcPr>
            <w:tcW w:w="1559" w:type="dxa"/>
          </w:tcPr>
          <w:p w:rsidR="007A3EA8" w:rsidRDefault="007A3EA8" w:rsidP="007A3EA8">
            <w:pPr>
              <w:rPr>
                <w:rFonts w:ascii="Times New Roman" w:hAnsi="Times New Roman"/>
                <w:sz w:val="24"/>
                <w:szCs w:val="24"/>
              </w:rPr>
            </w:pPr>
            <w:r>
              <w:rPr>
                <w:rFonts w:ascii="Times New Roman" w:hAnsi="Times New Roman"/>
                <w:sz w:val="24"/>
                <w:szCs w:val="24"/>
              </w:rPr>
              <w:t>2016-2018 гг.</w:t>
            </w:r>
          </w:p>
        </w:tc>
        <w:tc>
          <w:tcPr>
            <w:tcW w:w="2261" w:type="dxa"/>
          </w:tcPr>
          <w:p w:rsidR="007A3EA8" w:rsidRDefault="007A3EA8" w:rsidP="00795869">
            <w:pPr>
              <w:rPr>
                <w:rFonts w:ascii="Times New Roman" w:hAnsi="Times New Roman"/>
                <w:sz w:val="24"/>
                <w:szCs w:val="24"/>
              </w:rPr>
            </w:pPr>
            <w:r>
              <w:rPr>
                <w:rFonts w:ascii="Times New Roman" w:hAnsi="Times New Roman"/>
                <w:sz w:val="24"/>
                <w:szCs w:val="24"/>
              </w:rPr>
              <w:t>Ерушникова М.Ю.</w:t>
            </w:r>
          </w:p>
        </w:tc>
      </w:tr>
      <w:tr w:rsidR="007A3EA8" w:rsidTr="000701E7">
        <w:tc>
          <w:tcPr>
            <w:tcW w:w="5529" w:type="dxa"/>
          </w:tcPr>
          <w:p w:rsidR="007A3EA8" w:rsidRDefault="007A3EA8" w:rsidP="00683F4D">
            <w:pPr>
              <w:rPr>
                <w:rFonts w:ascii="Times New Roman" w:hAnsi="Times New Roman"/>
                <w:sz w:val="24"/>
                <w:szCs w:val="24"/>
              </w:rPr>
            </w:pPr>
            <w:r>
              <w:rPr>
                <w:rFonts w:ascii="Times New Roman" w:hAnsi="Times New Roman"/>
                <w:sz w:val="24"/>
                <w:szCs w:val="24"/>
              </w:rPr>
              <w:t xml:space="preserve">5.5. </w:t>
            </w:r>
            <w:r w:rsidRPr="00795869">
              <w:rPr>
                <w:rFonts w:ascii="Times New Roman" w:hAnsi="Times New Roman"/>
                <w:color w:val="000000"/>
                <w:sz w:val="24"/>
                <w:szCs w:val="24"/>
              </w:rPr>
              <w:t>Наличие информации о новых изданиях</w:t>
            </w:r>
          </w:p>
        </w:tc>
        <w:tc>
          <w:tcPr>
            <w:tcW w:w="1134" w:type="dxa"/>
          </w:tcPr>
          <w:p w:rsidR="007A3EA8" w:rsidRDefault="007A3EA8" w:rsidP="00795869">
            <w:pPr>
              <w:rPr>
                <w:rFonts w:ascii="Times New Roman" w:hAnsi="Times New Roman"/>
                <w:sz w:val="24"/>
                <w:szCs w:val="24"/>
              </w:rPr>
            </w:pPr>
            <w:r>
              <w:rPr>
                <w:rFonts w:ascii="Times New Roman" w:hAnsi="Times New Roman"/>
                <w:sz w:val="24"/>
                <w:szCs w:val="24"/>
              </w:rPr>
              <w:t>10</w:t>
            </w:r>
          </w:p>
        </w:tc>
        <w:tc>
          <w:tcPr>
            <w:tcW w:w="1134" w:type="dxa"/>
          </w:tcPr>
          <w:p w:rsidR="007A3EA8" w:rsidRDefault="007A3EA8" w:rsidP="00795869">
            <w:pPr>
              <w:rPr>
                <w:rFonts w:ascii="Times New Roman" w:hAnsi="Times New Roman"/>
                <w:sz w:val="24"/>
                <w:szCs w:val="24"/>
              </w:rPr>
            </w:pPr>
            <w:r>
              <w:rPr>
                <w:rFonts w:ascii="Times New Roman" w:hAnsi="Times New Roman"/>
                <w:sz w:val="24"/>
                <w:szCs w:val="24"/>
              </w:rPr>
              <w:t>8,6</w:t>
            </w:r>
          </w:p>
        </w:tc>
        <w:tc>
          <w:tcPr>
            <w:tcW w:w="4395" w:type="dxa"/>
          </w:tcPr>
          <w:p w:rsidR="007A3EA8" w:rsidRDefault="007A3EA8" w:rsidP="007A3EA8">
            <w:pPr>
              <w:pStyle w:val="ab"/>
              <w:numPr>
                <w:ilvl w:val="0"/>
                <w:numId w:val="11"/>
              </w:numPr>
              <w:ind w:left="175" w:firstLine="0"/>
              <w:rPr>
                <w:rFonts w:ascii="Times New Roman" w:hAnsi="Times New Roman"/>
                <w:sz w:val="24"/>
                <w:szCs w:val="24"/>
              </w:rPr>
            </w:pPr>
            <w:r>
              <w:rPr>
                <w:rFonts w:ascii="Times New Roman" w:hAnsi="Times New Roman"/>
                <w:sz w:val="24"/>
                <w:szCs w:val="24"/>
              </w:rPr>
              <w:t>Доработка раздела сайта, посвящённого новинкам литературы</w:t>
            </w:r>
          </w:p>
        </w:tc>
        <w:tc>
          <w:tcPr>
            <w:tcW w:w="1559" w:type="dxa"/>
          </w:tcPr>
          <w:p w:rsidR="007A3EA8" w:rsidRDefault="007A3EA8" w:rsidP="007A3EA8">
            <w:pPr>
              <w:rPr>
                <w:rFonts w:ascii="Times New Roman" w:hAnsi="Times New Roman"/>
                <w:sz w:val="24"/>
                <w:szCs w:val="24"/>
              </w:rPr>
            </w:pPr>
            <w:r>
              <w:rPr>
                <w:rFonts w:ascii="Times New Roman" w:hAnsi="Times New Roman"/>
                <w:sz w:val="24"/>
                <w:szCs w:val="24"/>
              </w:rPr>
              <w:t>1 кв. 2017 г.</w:t>
            </w:r>
          </w:p>
        </w:tc>
        <w:tc>
          <w:tcPr>
            <w:tcW w:w="2261" w:type="dxa"/>
          </w:tcPr>
          <w:p w:rsidR="007A3EA8" w:rsidRDefault="007A3EA8" w:rsidP="00795869">
            <w:pPr>
              <w:rPr>
                <w:rFonts w:ascii="Times New Roman" w:hAnsi="Times New Roman"/>
                <w:sz w:val="24"/>
                <w:szCs w:val="24"/>
              </w:rPr>
            </w:pPr>
            <w:proofErr w:type="spellStart"/>
            <w:r>
              <w:rPr>
                <w:rFonts w:ascii="Times New Roman" w:hAnsi="Times New Roman"/>
                <w:sz w:val="24"/>
                <w:szCs w:val="24"/>
              </w:rPr>
              <w:t>Ряскина</w:t>
            </w:r>
            <w:proofErr w:type="spellEnd"/>
            <w:r>
              <w:rPr>
                <w:rFonts w:ascii="Times New Roman" w:hAnsi="Times New Roman"/>
                <w:sz w:val="24"/>
                <w:szCs w:val="24"/>
              </w:rPr>
              <w:t xml:space="preserve"> И.А.</w:t>
            </w:r>
          </w:p>
          <w:p w:rsidR="007A3EA8" w:rsidRDefault="007A3EA8" w:rsidP="00795869">
            <w:pPr>
              <w:rPr>
                <w:rFonts w:ascii="Times New Roman" w:hAnsi="Times New Roman"/>
                <w:sz w:val="24"/>
                <w:szCs w:val="24"/>
              </w:rPr>
            </w:pPr>
            <w:r>
              <w:rPr>
                <w:rFonts w:ascii="Times New Roman" w:hAnsi="Times New Roman"/>
                <w:sz w:val="24"/>
                <w:szCs w:val="24"/>
              </w:rPr>
              <w:t>Николаева Ю.В.</w:t>
            </w:r>
          </w:p>
          <w:p w:rsidR="000701E7" w:rsidRDefault="000701E7" w:rsidP="00795869">
            <w:pPr>
              <w:rPr>
                <w:rFonts w:ascii="Times New Roman" w:hAnsi="Times New Roman"/>
                <w:sz w:val="24"/>
                <w:szCs w:val="24"/>
              </w:rPr>
            </w:pPr>
            <w:proofErr w:type="spellStart"/>
            <w:r>
              <w:rPr>
                <w:rFonts w:ascii="Times New Roman" w:hAnsi="Times New Roman"/>
                <w:sz w:val="24"/>
                <w:szCs w:val="24"/>
              </w:rPr>
              <w:t>Аникова</w:t>
            </w:r>
            <w:proofErr w:type="spellEnd"/>
            <w:r>
              <w:rPr>
                <w:rFonts w:ascii="Times New Roman" w:hAnsi="Times New Roman"/>
                <w:sz w:val="24"/>
                <w:szCs w:val="24"/>
              </w:rPr>
              <w:t xml:space="preserve"> Т.Н.</w:t>
            </w:r>
          </w:p>
        </w:tc>
      </w:tr>
    </w:tbl>
    <w:p w:rsidR="00795869" w:rsidRDefault="00795869" w:rsidP="00795869">
      <w:pPr>
        <w:spacing w:after="0" w:line="240" w:lineRule="auto"/>
        <w:ind w:left="9639"/>
        <w:rPr>
          <w:rFonts w:ascii="Times New Roman" w:eastAsia="Calibri" w:hAnsi="Times New Roman" w:cs="Times New Roman"/>
          <w:sz w:val="28"/>
        </w:rPr>
      </w:pPr>
    </w:p>
    <w:sectPr w:rsidR="00795869" w:rsidSect="0079586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A8" w:rsidRDefault="007A3EA8" w:rsidP="007A3EA8">
      <w:pPr>
        <w:spacing w:after="0" w:line="240" w:lineRule="auto"/>
      </w:pPr>
      <w:r>
        <w:separator/>
      </w:r>
    </w:p>
  </w:endnote>
  <w:endnote w:type="continuationSeparator" w:id="0">
    <w:p w:rsidR="007A3EA8" w:rsidRDefault="007A3EA8" w:rsidP="007A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A8" w:rsidRDefault="007A3EA8" w:rsidP="007A3EA8">
      <w:pPr>
        <w:spacing w:after="0" w:line="240" w:lineRule="auto"/>
      </w:pPr>
      <w:r>
        <w:separator/>
      </w:r>
    </w:p>
  </w:footnote>
  <w:footnote w:type="continuationSeparator" w:id="0">
    <w:p w:rsidR="007A3EA8" w:rsidRDefault="007A3EA8" w:rsidP="007A3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2AC"/>
    <w:multiLevelType w:val="hybridMultilevel"/>
    <w:tmpl w:val="E02A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65EF0"/>
    <w:multiLevelType w:val="hybridMultilevel"/>
    <w:tmpl w:val="8228C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C67445"/>
    <w:multiLevelType w:val="hybridMultilevel"/>
    <w:tmpl w:val="A34638B8"/>
    <w:lvl w:ilvl="0" w:tplc="E1D2E86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2E163A10"/>
    <w:multiLevelType w:val="hybridMultilevel"/>
    <w:tmpl w:val="59C0B810"/>
    <w:lvl w:ilvl="0" w:tplc="31A8667E">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nsid w:val="2F965597"/>
    <w:multiLevelType w:val="hybridMultilevel"/>
    <w:tmpl w:val="A57E7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B2849"/>
    <w:multiLevelType w:val="hybridMultilevel"/>
    <w:tmpl w:val="B6BCC5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95571F"/>
    <w:multiLevelType w:val="hybridMultilevel"/>
    <w:tmpl w:val="31FAA59C"/>
    <w:lvl w:ilvl="0" w:tplc="AA368F26">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
    <w:nsid w:val="46027D6A"/>
    <w:multiLevelType w:val="multilevel"/>
    <w:tmpl w:val="B3CE96D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440" w:hanging="108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800" w:hanging="1440"/>
      </w:pPr>
      <w:rPr>
        <w:rFonts w:hint="default"/>
        <w:color w:val="000000"/>
        <w:sz w:val="24"/>
      </w:rPr>
    </w:lvl>
    <w:lvl w:ilvl="6">
      <w:start w:val="1"/>
      <w:numFmt w:val="decimal"/>
      <w:isLgl/>
      <w:lvlText w:val="%1.%2.%3.%4.%5.%6.%7."/>
      <w:lvlJc w:val="left"/>
      <w:pPr>
        <w:ind w:left="2160" w:hanging="1800"/>
      </w:pPr>
      <w:rPr>
        <w:rFonts w:hint="default"/>
        <w:color w:val="000000"/>
        <w:sz w:val="24"/>
      </w:rPr>
    </w:lvl>
    <w:lvl w:ilvl="7">
      <w:start w:val="1"/>
      <w:numFmt w:val="decimal"/>
      <w:isLgl/>
      <w:lvlText w:val="%1.%2.%3.%4.%5.%6.%7.%8."/>
      <w:lvlJc w:val="left"/>
      <w:pPr>
        <w:ind w:left="2160" w:hanging="1800"/>
      </w:pPr>
      <w:rPr>
        <w:rFonts w:hint="default"/>
        <w:color w:val="000000"/>
        <w:sz w:val="24"/>
      </w:rPr>
    </w:lvl>
    <w:lvl w:ilvl="8">
      <w:start w:val="1"/>
      <w:numFmt w:val="decimal"/>
      <w:isLgl/>
      <w:lvlText w:val="%1.%2.%3.%4.%5.%6.%7.%8.%9."/>
      <w:lvlJc w:val="left"/>
      <w:pPr>
        <w:ind w:left="2520" w:hanging="2160"/>
      </w:pPr>
      <w:rPr>
        <w:rFonts w:hint="default"/>
        <w:color w:val="000000"/>
        <w:sz w:val="24"/>
      </w:rPr>
    </w:lvl>
  </w:abstractNum>
  <w:abstractNum w:abstractNumId="8">
    <w:nsid w:val="6F5F5B7E"/>
    <w:multiLevelType w:val="hybridMultilevel"/>
    <w:tmpl w:val="895E8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2D3E49"/>
    <w:multiLevelType w:val="hybridMultilevel"/>
    <w:tmpl w:val="AB1CF792"/>
    <w:lvl w:ilvl="0" w:tplc="797A9F82">
      <w:start w:val="2"/>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633BE9"/>
    <w:multiLevelType w:val="hybridMultilevel"/>
    <w:tmpl w:val="4E545644"/>
    <w:lvl w:ilvl="0" w:tplc="16DEB432">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736B1EDC"/>
    <w:multiLevelType w:val="hybridMultilevel"/>
    <w:tmpl w:val="2ACC47CA"/>
    <w:lvl w:ilvl="0" w:tplc="9440D60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7"/>
  </w:num>
  <w:num w:numId="2">
    <w:abstractNumId w:val="5"/>
  </w:num>
  <w:num w:numId="3">
    <w:abstractNumId w:val="1"/>
  </w:num>
  <w:num w:numId="4">
    <w:abstractNumId w:val="8"/>
  </w:num>
  <w:num w:numId="5">
    <w:abstractNumId w:val="9"/>
  </w:num>
  <w:num w:numId="6">
    <w:abstractNumId w:val="0"/>
  </w:num>
  <w:num w:numId="7">
    <w:abstractNumId w:val="11"/>
  </w:num>
  <w:num w:numId="8">
    <w:abstractNumId w:val="10"/>
  </w:num>
  <w:num w:numId="9">
    <w:abstractNumId w:val="6"/>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08"/>
    <w:rsid w:val="00006AB5"/>
    <w:rsid w:val="000701E7"/>
    <w:rsid w:val="0010172F"/>
    <w:rsid w:val="00143D60"/>
    <w:rsid w:val="00222D7A"/>
    <w:rsid w:val="00285C55"/>
    <w:rsid w:val="00551C08"/>
    <w:rsid w:val="005C483B"/>
    <w:rsid w:val="00605DC3"/>
    <w:rsid w:val="00683F4D"/>
    <w:rsid w:val="006D1E9A"/>
    <w:rsid w:val="00795869"/>
    <w:rsid w:val="007A3EA8"/>
    <w:rsid w:val="008136AC"/>
    <w:rsid w:val="00880C8E"/>
    <w:rsid w:val="009F16A2"/>
    <w:rsid w:val="00AC2B1F"/>
    <w:rsid w:val="00BB6A96"/>
    <w:rsid w:val="00C72860"/>
    <w:rsid w:val="00E715AC"/>
    <w:rsid w:val="00FC7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5869"/>
  </w:style>
  <w:style w:type="table" w:styleId="a3">
    <w:name w:val="Table Grid"/>
    <w:basedOn w:val="a1"/>
    <w:uiPriority w:val="59"/>
    <w:rsid w:val="007958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795869"/>
    <w:rPr>
      <w:color w:val="0000FF"/>
      <w:u w:val="single"/>
    </w:rPr>
  </w:style>
  <w:style w:type="paragraph" w:styleId="a5">
    <w:name w:val="header"/>
    <w:basedOn w:val="a"/>
    <w:link w:val="a6"/>
    <w:uiPriority w:val="99"/>
    <w:unhideWhenUsed/>
    <w:rsid w:val="00795869"/>
    <w:pPr>
      <w:tabs>
        <w:tab w:val="center" w:pos="4677"/>
        <w:tab w:val="right" w:pos="9355"/>
      </w:tabs>
      <w:spacing w:after="0" w:line="240" w:lineRule="auto"/>
    </w:pPr>
    <w:rPr>
      <w:rFonts w:ascii="Times New Roman" w:eastAsia="Calibri" w:hAnsi="Times New Roman" w:cs="Times New Roman"/>
      <w:sz w:val="28"/>
    </w:rPr>
  </w:style>
  <w:style w:type="character" w:customStyle="1" w:styleId="a6">
    <w:name w:val="Верхний колонтитул Знак"/>
    <w:basedOn w:val="a0"/>
    <w:link w:val="a5"/>
    <w:uiPriority w:val="99"/>
    <w:rsid w:val="00795869"/>
    <w:rPr>
      <w:rFonts w:ascii="Times New Roman" w:eastAsia="Calibri" w:hAnsi="Times New Roman" w:cs="Times New Roman"/>
      <w:sz w:val="28"/>
    </w:rPr>
  </w:style>
  <w:style w:type="paragraph" w:styleId="a7">
    <w:name w:val="footer"/>
    <w:basedOn w:val="a"/>
    <w:link w:val="a8"/>
    <w:uiPriority w:val="99"/>
    <w:unhideWhenUsed/>
    <w:rsid w:val="00795869"/>
    <w:pPr>
      <w:tabs>
        <w:tab w:val="center" w:pos="4677"/>
        <w:tab w:val="right" w:pos="9355"/>
      </w:tabs>
      <w:spacing w:after="0" w:line="240" w:lineRule="auto"/>
    </w:pPr>
    <w:rPr>
      <w:rFonts w:ascii="Times New Roman" w:eastAsia="Calibri" w:hAnsi="Times New Roman" w:cs="Times New Roman"/>
      <w:sz w:val="28"/>
    </w:rPr>
  </w:style>
  <w:style w:type="character" w:customStyle="1" w:styleId="a8">
    <w:name w:val="Нижний колонтитул Знак"/>
    <w:basedOn w:val="a0"/>
    <w:link w:val="a7"/>
    <w:uiPriority w:val="99"/>
    <w:rsid w:val="00795869"/>
    <w:rPr>
      <w:rFonts w:ascii="Times New Roman" w:eastAsia="Calibri" w:hAnsi="Times New Roman" w:cs="Times New Roman"/>
      <w:sz w:val="28"/>
    </w:rPr>
  </w:style>
  <w:style w:type="paragraph" w:styleId="a9">
    <w:name w:val="Balloon Text"/>
    <w:basedOn w:val="a"/>
    <w:link w:val="aa"/>
    <w:uiPriority w:val="99"/>
    <w:semiHidden/>
    <w:unhideWhenUsed/>
    <w:rsid w:val="00795869"/>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795869"/>
    <w:rPr>
      <w:rFonts w:ascii="Tahoma" w:eastAsia="Calibri" w:hAnsi="Tahoma" w:cs="Tahoma"/>
      <w:sz w:val="16"/>
      <w:szCs w:val="16"/>
    </w:rPr>
  </w:style>
  <w:style w:type="paragraph" w:styleId="ab">
    <w:name w:val="List Paragraph"/>
    <w:basedOn w:val="a"/>
    <w:uiPriority w:val="34"/>
    <w:qFormat/>
    <w:rsid w:val="00E71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5869"/>
  </w:style>
  <w:style w:type="table" w:styleId="a3">
    <w:name w:val="Table Grid"/>
    <w:basedOn w:val="a1"/>
    <w:uiPriority w:val="59"/>
    <w:rsid w:val="007958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795869"/>
    <w:rPr>
      <w:color w:val="0000FF"/>
      <w:u w:val="single"/>
    </w:rPr>
  </w:style>
  <w:style w:type="paragraph" w:styleId="a5">
    <w:name w:val="header"/>
    <w:basedOn w:val="a"/>
    <w:link w:val="a6"/>
    <w:uiPriority w:val="99"/>
    <w:unhideWhenUsed/>
    <w:rsid w:val="00795869"/>
    <w:pPr>
      <w:tabs>
        <w:tab w:val="center" w:pos="4677"/>
        <w:tab w:val="right" w:pos="9355"/>
      </w:tabs>
      <w:spacing w:after="0" w:line="240" w:lineRule="auto"/>
    </w:pPr>
    <w:rPr>
      <w:rFonts w:ascii="Times New Roman" w:eastAsia="Calibri" w:hAnsi="Times New Roman" w:cs="Times New Roman"/>
      <w:sz w:val="28"/>
    </w:rPr>
  </w:style>
  <w:style w:type="character" w:customStyle="1" w:styleId="a6">
    <w:name w:val="Верхний колонтитул Знак"/>
    <w:basedOn w:val="a0"/>
    <w:link w:val="a5"/>
    <w:uiPriority w:val="99"/>
    <w:rsid w:val="00795869"/>
    <w:rPr>
      <w:rFonts w:ascii="Times New Roman" w:eastAsia="Calibri" w:hAnsi="Times New Roman" w:cs="Times New Roman"/>
      <w:sz w:val="28"/>
    </w:rPr>
  </w:style>
  <w:style w:type="paragraph" w:styleId="a7">
    <w:name w:val="footer"/>
    <w:basedOn w:val="a"/>
    <w:link w:val="a8"/>
    <w:uiPriority w:val="99"/>
    <w:unhideWhenUsed/>
    <w:rsid w:val="00795869"/>
    <w:pPr>
      <w:tabs>
        <w:tab w:val="center" w:pos="4677"/>
        <w:tab w:val="right" w:pos="9355"/>
      </w:tabs>
      <w:spacing w:after="0" w:line="240" w:lineRule="auto"/>
    </w:pPr>
    <w:rPr>
      <w:rFonts w:ascii="Times New Roman" w:eastAsia="Calibri" w:hAnsi="Times New Roman" w:cs="Times New Roman"/>
      <w:sz w:val="28"/>
    </w:rPr>
  </w:style>
  <w:style w:type="character" w:customStyle="1" w:styleId="a8">
    <w:name w:val="Нижний колонтитул Знак"/>
    <w:basedOn w:val="a0"/>
    <w:link w:val="a7"/>
    <w:uiPriority w:val="99"/>
    <w:rsid w:val="00795869"/>
    <w:rPr>
      <w:rFonts w:ascii="Times New Roman" w:eastAsia="Calibri" w:hAnsi="Times New Roman" w:cs="Times New Roman"/>
      <w:sz w:val="28"/>
    </w:rPr>
  </w:style>
  <w:style w:type="paragraph" w:styleId="a9">
    <w:name w:val="Balloon Text"/>
    <w:basedOn w:val="a"/>
    <w:link w:val="aa"/>
    <w:uiPriority w:val="99"/>
    <w:semiHidden/>
    <w:unhideWhenUsed/>
    <w:rsid w:val="00795869"/>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795869"/>
    <w:rPr>
      <w:rFonts w:ascii="Tahoma" w:eastAsia="Calibri" w:hAnsi="Tahoma" w:cs="Tahoma"/>
      <w:sz w:val="16"/>
      <w:szCs w:val="16"/>
    </w:rPr>
  </w:style>
  <w:style w:type="paragraph" w:styleId="ab">
    <w:name w:val="List Paragraph"/>
    <w:basedOn w:val="a"/>
    <w:uiPriority w:val="34"/>
    <w:qFormat/>
    <w:rsid w:val="00E71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E7EA-73F9-4831-B01D-0DC556F2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cp:lastModifiedBy>
  <cp:revision>8</cp:revision>
  <dcterms:created xsi:type="dcterms:W3CDTF">2016-11-15T07:34:00Z</dcterms:created>
  <dcterms:modified xsi:type="dcterms:W3CDTF">2016-11-17T12:01:00Z</dcterms:modified>
</cp:coreProperties>
</file>